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6BB4" w14:textId="5A120F4D" w:rsidR="00C9198D" w:rsidRPr="004F24D2" w:rsidRDefault="00C9198D" w:rsidP="004A0A5B">
      <w:pPr>
        <w:jc w:val="center"/>
        <w:rPr>
          <w:rFonts w:ascii="Times New Roman" w:hAnsi="Times New Roman" w:cs="Times New Roman"/>
          <w:b/>
          <w:bCs/>
          <w:sz w:val="24"/>
          <w:szCs w:val="24"/>
          <w:lang w:val="en-US"/>
        </w:rPr>
      </w:pPr>
      <w:r w:rsidRPr="004F24D2">
        <w:rPr>
          <w:rFonts w:ascii="Times New Roman" w:hAnsi="Times New Roman" w:cs="Times New Roman"/>
          <w:b/>
          <w:bCs/>
          <w:sz w:val="24"/>
          <w:szCs w:val="24"/>
          <w:lang w:val="en-US"/>
        </w:rPr>
        <w:t xml:space="preserve">DEVELOPMENT OF COMPOSITIONS AND TECHNOLOGY </w:t>
      </w:r>
      <w:r w:rsidR="00216716">
        <w:rPr>
          <w:rFonts w:ascii="Times New Roman" w:hAnsi="Times New Roman" w:cs="Times New Roman"/>
          <w:b/>
          <w:bCs/>
          <w:sz w:val="24"/>
          <w:szCs w:val="24"/>
          <w:lang w:val="en-US"/>
        </w:rPr>
        <w:t>xxxxxxxxxxxxxxxxxxxxxxxxxxxxxxxxxxxxxxx</w:t>
      </w:r>
    </w:p>
    <w:p w14:paraId="3D5C8838" w14:textId="77777777" w:rsidR="00FB180C" w:rsidRPr="004F24D2" w:rsidRDefault="00FB180C" w:rsidP="004A0A5B">
      <w:pPr>
        <w:jc w:val="center"/>
        <w:rPr>
          <w:rFonts w:ascii="Times New Roman" w:hAnsi="Times New Roman" w:cs="Times New Roman"/>
          <w:b/>
          <w:bCs/>
          <w:sz w:val="24"/>
          <w:szCs w:val="24"/>
          <w:lang w:val="en-US"/>
        </w:rPr>
      </w:pPr>
    </w:p>
    <w:p w14:paraId="3CEAD38D" w14:textId="1D20FF8C" w:rsidR="004A0A5B" w:rsidRPr="004F24D2" w:rsidRDefault="00E1489C" w:rsidP="004A0A5B">
      <w:pPr>
        <w:jc w:val="center"/>
        <w:rPr>
          <w:rFonts w:ascii="Times New Roman" w:hAnsi="Times New Roman" w:cs="Times New Roman"/>
          <w:b/>
          <w:sz w:val="24"/>
          <w:szCs w:val="24"/>
          <w:lang w:val="en-US"/>
        </w:rPr>
      </w:pPr>
      <w:r w:rsidRPr="004F24D2">
        <w:rPr>
          <w:rFonts w:ascii="Times New Roman" w:hAnsi="Times New Roman" w:cs="Times New Roman"/>
          <w:b/>
          <w:sz w:val="24"/>
          <w:szCs w:val="24"/>
          <w:lang w:val="en-US"/>
        </w:rPr>
        <w:t>Sheralieva Ma</w:t>
      </w:r>
      <w:r w:rsidR="00216716">
        <w:rPr>
          <w:rFonts w:ascii="Times New Roman" w:hAnsi="Times New Roman" w:cs="Times New Roman"/>
          <w:b/>
          <w:sz w:val="24"/>
          <w:szCs w:val="24"/>
          <w:lang w:val="en-US"/>
        </w:rPr>
        <w:t>ftuna</w:t>
      </w:r>
      <w:r w:rsidR="00F10092" w:rsidRPr="004F24D2">
        <w:rPr>
          <w:rFonts w:ascii="Times New Roman" w:hAnsi="Times New Roman" w:cs="Times New Roman"/>
          <w:b/>
          <w:sz w:val="24"/>
          <w:szCs w:val="24"/>
          <w:vertAlign w:val="superscript"/>
          <w:lang w:val="en-US"/>
        </w:rPr>
        <w:t xml:space="preserve">1 </w:t>
      </w:r>
      <w:r w:rsidRPr="004F24D2">
        <w:rPr>
          <w:rFonts w:ascii="Times New Roman" w:hAnsi="Times New Roman" w:cs="Times New Roman"/>
          <w:b/>
          <w:sz w:val="24"/>
          <w:szCs w:val="24"/>
          <w:lang w:val="en-US"/>
        </w:rPr>
        <w:t xml:space="preserve">, </w:t>
      </w:r>
      <w:r w:rsidR="00216716">
        <w:rPr>
          <w:rFonts w:ascii="Times New Roman" w:hAnsi="Times New Roman" w:cs="Times New Roman"/>
          <w:b/>
          <w:sz w:val="24"/>
          <w:szCs w:val="24"/>
          <w:lang w:val="en-US"/>
        </w:rPr>
        <w:t>Ismatova</w:t>
      </w:r>
      <w:r w:rsidRPr="004F24D2">
        <w:rPr>
          <w:rFonts w:ascii="Times New Roman" w:hAnsi="Times New Roman" w:cs="Times New Roman"/>
          <w:b/>
          <w:sz w:val="24"/>
          <w:szCs w:val="24"/>
          <w:lang w:val="en-US"/>
        </w:rPr>
        <w:t xml:space="preserve"> Zebo</w:t>
      </w:r>
      <w:r w:rsidR="00F10092" w:rsidRPr="004F24D2">
        <w:rPr>
          <w:rFonts w:ascii="Times New Roman" w:hAnsi="Times New Roman" w:cs="Times New Roman"/>
          <w:b/>
          <w:sz w:val="24"/>
          <w:szCs w:val="24"/>
          <w:vertAlign w:val="superscript"/>
          <w:lang w:val="en-US"/>
        </w:rPr>
        <w:t>2</w:t>
      </w:r>
    </w:p>
    <w:p w14:paraId="4DC85EC7" w14:textId="046E9993" w:rsidR="004A0A5B" w:rsidRDefault="00F10092" w:rsidP="004A0A5B">
      <w:pPr>
        <w:jc w:val="center"/>
        <w:rPr>
          <w:rFonts w:ascii="Times New Roman" w:hAnsi="Times New Roman" w:cs="Times New Roman"/>
          <w:b/>
          <w:sz w:val="24"/>
          <w:szCs w:val="24"/>
          <w:lang w:val="uz-Cyrl-UZ"/>
        </w:rPr>
      </w:pPr>
      <w:r w:rsidRPr="00F10092">
        <w:rPr>
          <w:rFonts w:ascii="Times New Roman" w:hAnsi="Times New Roman" w:cs="Times New Roman"/>
          <w:b/>
          <w:sz w:val="24"/>
          <w:szCs w:val="24"/>
          <w:vertAlign w:val="superscript"/>
          <w:lang w:val="uz-Cyrl-UZ"/>
        </w:rPr>
        <w:t xml:space="preserve">1 </w:t>
      </w:r>
      <w:r w:rsidR="004A0A5B" w:rsidRPr="004E6D40">
        <w:rPr>
          <w:rFonts w:ascii="Times New Roman" w:hAnsi="Times New Roman" w:cs="Times New Roman"/>
          <w:b/>
          <w:sz w:val="24"/>
          <w:szCs w:val="24"/>
          <w:lang w:val="uz-Cyrl-UZ"/>
        </w:rPr>
        <w:t>Tashkent Institute of Chemical Technology, Master's student</w:t>
      </w:r>
    </w:p>
    <w:p w14:paraId="6863EEB3" w14:textId="46939E56" w:rsidR="00F10092" w:rsidRPr="004E6D40" w:rsidRDefault="00F10092" w:rsidP="004A0A5B">
      <w:pPr>
        <w:jc w:val="center"/>
        <w:rPr>
          <w:rFonts w:ascii="Times New Roman" w:hAnsi="Times New Roman" w:cs="Times New Roman"/>
          <w:b/>
          <w:sz w:val="24"/>
          <w:szCs w:val="24"/>
          <w:lang w:val="uz-Cyrl-UZ"/>
        </w:rPr>
      </w:pPr>
      <w:r>
        <w:rPr>
          <w:rFonts w:ascii="Times New Roman" w:hAnsi="Times New Roman" w:cs="Times New Roman"/>
          <w:b/>
          <w:sz w:val="24"/>
          <w:szCs w:val="24"/>
          <w:vertAlign w:val="superscript"/>
          <w:lang w:val="uz-Cyrl-UZ"/>
        </w:rPr>
        <w:t xml:space="preserve">2 </w:t>
      </w:r>
      <w:r w:rsidRPr="004E6D40">
        <w:rPr>
          <w:rFonts w:ascii="Times New Roman" w:hAnsi="Times New Roman" w:cs="Times New Roman"/>
          <w:b/>
          <w:sz w:val="24"/>
          <w:szCs w:val="24"/>
          <w:lang w:val="uz-Cyrl-UZ"/>
        </w:rPr>
        <w:t xml:space="preserve">Tashkent </w:t>
      </w:r>
      <w:r w:rsidR="00C30F10">
        <w:rPr>
          <w:rFonts w:ascii="Times New Roman" w:hAnsi="Times New Roman" w:cs="Times New Roman"/>
          <w:b/>
          <w:sz w:val="24"/>
          <w:szCs w:val="24"/>
          <w:lang w:val="en-US"/>
        </w:rPr>
        <w:t>global university</w:t>
      </w:r>
      <w:r w:rsidRPr="004E6D40">
        <w:rPr>
          <w:rFonts w:ascii="Times New Roman" w:hAnsi="Times New Roman" w:cs="Times New Roman"/>
          <w:b/>
          <w:sz w:val="24"/>
          <w:szCs w:val="24"/>
          <w:lang w:val="uz-Cyrl-UZ"/>
        </w:rPr>
        <w:t>, Professor, Doctor of Technical Sciences.</w:t>
      </w:r>
    </w:p>
    <w:p w14:paraId="16D7BBCD" w14:textId="427AB0A0" w:rsidR="008D145D" w:rsidRPr="004F24D2" w:rsidRDefault="00F10092">
      <w:pPr>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uz-Cyrl-UZ"/>
        </w:rPr>
        <w:t xml:space="preserve">2 </w:t>
      </w:r>
      <w:hyperlink r:id="rId5" w:history="1">
        <w:r w:rsidR="004E6D40" w:rsidRPr="004E6D40">
          <w:rPr>
            <w:rStyle w:val="a4"/>
            <w:rFonts w:ascii="Times New Roman" w:hAnsi="Times New Roman" w:cs="Times New Roman"/>
            <w:b/>
            <w:bCs/>
            <w:sz w:val="24"/>
          </w:rPr>
          <w:t>zebo</w:t>
        </w:r>
      </w:hyperlink>
      <w:hyperlink r:id="rId6" w:history="1">
        <w:r w:rsidR="004E6D40" w:rsidRPr="00216716">
          <w:rPr>
            <w:rStyle w:val="a4"/>
            <w:rFonts w:ascii="Times New Roman" w:hAnsi="Times New Roman" w:cs="Times New Roman"/>
            <w:b/>
            <w:bCs/>
            <w:color w:val="5B9BD5" w:themeColor="accent1"/>
            <w:sz w:val="24"/>
            <w:lang w:val="en-US"/>
          </w:rPr>
          <w:t>.</w:t>
        </w:r>
      </w:hyperlink>
      <w:r w:rsidR="00216716" w:rsidRPr="00216716">
        <w:rPr>
          <w:rFonts w:ascii="Times New Roman" w:hAnsi="Times New Roman" w:cs="Times New Roman"/>
          <w:b/>
          <w:bCs/>
          <w:color w:val="5B9BD5" w:themeColor="accent1"/>
          <w:sz w:val="24"/>
          <w:u w:val="single"/>
        </w:rPr>
        <w:t>ismatova</w:t>
      </w:r>
      <w:hyperlink r:id="rId7" w:history="1">
        <w:r w:rsidR="004E6D40" w:rsidRPr="004F24D2">
          <w:rPr>
            <w:rStyle w:val="a4"/>
            <w:rFonts w:ascii="Times New Roman" w:hAnsi="Times New Roman" w:cs="Times New Roman"/>
            <w:b/>
            <w:bCs/>
            <w:sz w:val="24"/>
            <w:lang w:val="en-US"/>
          </w:rPr>
          <w:t>@</w:t>
        </w:r>
      </w:hyperlink>
      <w:hyperlink r:id="rId8" w:history="1">
        <w:r w:rsidR="00C30F10">
          <w:rPr>
            <w:rStyle w:val="a4"/>
            <w:rFonts w:ascii="Times New Roman" w:hAnsi="Times New Roman" w:cs="Times New Roman"/>
            <w:b/>
            <w:bCs/>
            <w:sz w:val="24"/>
          </w:rPr>
          <w:t>glb</w:t>
        </w:r>
      </w:hyperlink>
      <w:hyperlink r:id="rId9" w:history="1">
        <w:r w:rsidR="004E6D40" w:rsidRPr="004F24D2">
          <w:rPr>
            <w:rStyle w:val="a4"/>
            <w:rFonts w:ascii="Times New Roman" w:hAnsi="Times New Roman" w:cs="Times New Roman"/>
            <w:b/>
            <w:bCs/>
            <w:sz w:val="24"/>
            <w:lang w:val="en-US"/>
          </w:rPr>
          <w:t>.</w:t>
        </w:r>
      </w:hyperlink>
      <w:hyperlink r:id="rId10" w:history="1">
        <w:r w:rsidR="004E6D40" w:rsidRPr="004E6D40">
          <w:rPr>
            <w:rStyle w:val="a4"/>
            <w:rFonts w:ascii="Times New Roman" w:hAnsi="Times New Roman" w:cs="Times New Roman"/>
            <w:b/>
            <w:bCs/>
            <w:sz w:val="24"/>
          </w:rPr>
          <w:t xml:space="preserve">uz </w:t>
        </w:r>
      </w:hyperlink>
      <w:r w:rsidR="004E6D40" w:rsidRPr="004F24D2">
        <w:rPr>
          <w:rFonts w:ascii="Times New Roman" w:hAnsi="Times New Roman" w:cs="Times New Roman"/>
          <w:lang w:val="en-US"/>
        </w:rPr>
        <w:t xml:space="preserve">, </w:t>
      </w:r>
      <w:r w:rsidR="002C56AB" w:rsidRPr="004F24D2">
        <w:rPr>
          <w:rFonts w:ascii="Times New Roman" w:hAnsi="Times New Roman" w:cs="Times New Roman"/>
          <w:b/>
          <w:sz w:val="24"/>
          <w:szCs w:val="24"/>
          <w:lang w:val="en-US"/>
        </w:rPr>
        <w:t>0000-000</w:t>
      </w:r>
      <w:r w:rsidR="00C30F10">
        <w:rPr>
          <w:rFonts w:ascii="Times New Roman" w:hAnsi="Times New Roman" w:cs="Times New Roman"/>
          <w:b/>
          <w:sz w:val="24"/>
          <w:szCs w:val="24"/>
          <w:lang w:val="en-US"/>
        </w:rPr>
        <w:t>1</w:t>
      </w:r>
      <w:r w:rsidR="002C56AB" w:rsidRPr="004F24D2">
        <w:rPr>
          <w:rFonts w:ascii="Times New Roman" w:hAnsi="Times New Roman" w:cs="Times New Roman"/>
          <w:b/>
          <w:sz w:val="24"/>
          <w:szCs w:val="24"/>
          <w:lang w:val="en-US"/>
        </w:rPr>
        <w:t>-</w:t>
      </w:r>
      <w:r w:rsidR="00C30F10">
        <w:rPr>
          <w:rFonts w:ascii="Times New Roman" w:hAnsi="Times New Roman" w:cs="Times New Roman"/>
          <w:b/>
          <w:sz w:val="24"/>
          <w:szCs w:val="24"/>
          <w:lang w:val="en-US"/>
        </w:rPr>
        <w:t>1000</w:t>
      </w:r>
      <w:r w:rsidR="002C56AB" w:rsidRPr="004F24D2">
        <w:rPr>
          <w:rFonts w:ascii="Times New Roman" w:hAnsi="Times New Roman" w:cs="Times New Roman"/>
          <w:b/>
          <w:sz w:val="24"/>
          <w:szCs w:val="24"/>
          <w:lang w:val="en-US"/>
        </w:rPr>
        <w:t>-</w:t>
      </w:r>
      <w:r w:rsidR="00C30F10">
        <w:rPr>
          <w:rFonts w:ascii="Times New Roman" w:hAnsi="Times New Roman" w:cs="Times New Roman"/>
          <w:b/>
          <w:sz w:val="24"/>
          <w:szCs w:val="24"/>
          <w:lang w:val="en-US"/>
        </w:rPr>
        <w:t>1000</w:t>
      </w:r>
    </w:p>
    <w:p w14:paraId="4836F446" w14:textId="77777777" w:rsidR="008D145D" w:rsidRPr="004F24D2" w:rsidRDefault="008D145D">
      <w:pPr>
        <w:ind w:firstLine="709"/>
        <w:jc w:val="both"/>
        <w:rPr>
          <w:lang w:val="en-US"/>
        </w:rPr>
      </w:pPr>
    </w:p>
    <w:p w14:paraId="07D54E9E" w14:textId="436E525B" w:rsidR="008D145D" w:rsidRPr="004F24D2" w:rsidRDefault="001B5C86">
      <w:pPr>
        <w:jc w:val="both"/>
        <w:rPr>
          <w:rFonts w:ascii="Times New Roman" w:hAnsi="Times New Roman" w:cs="Times New Roman"/>
          <w:sz w:val="24"/>
          <w:szCs w:val="24"/>
          <w:lang w:val="en-US"/>
        </w:rPr>
      </w:pPr>
      <w:r>
        <w:rPr>
          <w:rFonts w:ascii="Times New Roman" w:hAnsi="Times New Roman" w:cs="Times New Roman"/>
          <w:b/>
          <w:bCs/>
          <w:sz w:val="24"/>
          <w:szCs w:val="24"/>
          <w:lang w:val="uz-Cyrl-UZ"/>
        </w:rPr>
        <w:t>Annotation</w:t>
      </w:r>
      <w:r w:rsidR="004F24D2">
        <w:rPr>
          <w:rFonts w:ascii="Times New Roman" w:hAnsi="Times New Roman" w:cs="Times New Roman"/>
          <w:b/>
          <w:bCs/>
          <w:sz w:val="24"/>
          <w:szCs w:val="24"/>
          <w:lang w:val="uz-Cyrl-UZ"/>
        </w:rPr>
        <w:t xml:space="preserve"> (</w:t>
      </w:r>
      <w:r w:rsidR="004F24D2" w:rsidRPr="004F24D2">
        <w:rPr>
          <w:rFonts w:ascii="Times New Roman" w:hAnsi="Times New Roman" w:cs="Times New Roman"/>
          <w:i/>
          <w:iCs/>
          <w:sz w:val="24"/>
          <w:szCs w:val="24"/>
          <w:lang w:val="en-US"/>
        </w:rPr>
        <w:t>text in</w:t>
      </w:r>
      <w:r w:rsidR="004F24D2" w:rsidRPr="004F24D2">
        <w:rPr>
          <w:rFonts w:ascii="Times New Roman" w:hAnsi="Times New Roman" w:cs="Times New Roman"/>
          <w:b/>
          <w:bCs/>
          <w:i/>
          <w:iCs/>
          <w:sz w:val="24"/>
          <w:szCs w:val="24"/>
          <w:lang w:val="en-US"/>
        </w:rPr>
        <w:t xml:space="preserve"> </w:t>
      </w:r>
      <w:r w:rsidR="004F24D2" w:rsidRPr="004F24D2">
        <w:rPr>
          <w:rFonts w:ascii="Times New Roman" w:eastAsia="Times New Roman" w:hAnsi="Times New Roman" w:cs="Times New Roman"/>
          <w:i/>
          <w:iCs/>
          <w:sz w:val="24"/>
          <w:szCs w:val="24"/>
        </w:rPr>
        <w:t>Times New Roman, 12 pt, Justified, Single spacing</w:t>
      </w:r>
      <w:r w:rsidR="004F24D2">
        <w:rPr>
          <w:rFonts w:ascii="Times New Roman" w:eastAsia="Times New Roman" w:hAnsi="Times New Roman" w:cs="Times New Roman"/>
          <w:sz w:val="24"/>
          <w:szCs w:val="24"/>
        </w:rPr>
        <w:t>)</w:t>
      </w:r>
    </w:p>
    <w:p w14:paraId="14172C46" w14:textId="4F9D3524" w:rsidR="008D145D" w:rsidRPr="004F24D2" w:rsidRDefault="00E1489C">
      <w:pPr>
        <w:jc w:val="both"/>
        <w:rPr>
          <w:rFonts w:ascii="Times New Roman" w:hAnsi="Times New Roman" w:cs="Times New Roman"/>
          <w:sz w:val="24"/>
          <w:szCs w:val="24"/>
          <w:lang w:val="en-US"/>
        </w:rPr>
      </w:pPr>
      <w:r w:rsidRPr="004F24D2">
        <w:rPr>
          <w:rFonts w:ascii="Times New Roman" w:hAnsi="Times New Roman" w:cs="Times New Roman"/>
          <w:sz w:val="24"/>
          <w:szCs w:val="24"/>
          <w:lang w:val="en-US"/>
        </w:rPr>
        <w:t xml:space="preserve">Compositions and a technology for producing glass-crystalline materials with optical properties based on organosilicon polymers and oxide fillers have been developed. The synthesis of </w:t>
      </w:r>
      <w:r w:rsidR="00C30F10">
        <w:rPr>
          <w:rFonts w:ascii="Times New Roman" w:hAnsi="Times New Roman" w:cs="Times New Roman"/>
          <w:sz w:val="24"/>
          <w:szCs w:val="24"/>
          <w:lang w:val="en-US"/>
        </w:rPr>
        <w:t>new</w:t>
      </w:r>
      <w:r w:rsidRPr="004F24D2">
        <w:rPr>
          <w:rFonts w:ascii="Times New Roman" w:hAnsi="Times New Roman" w:cs="Times New Roman"/>
          <w:sz w:val="24"/>
          <w:szCs w:val="24"/>
          <w:lang w:val="en-US"/>
        </w:rPr>
        <w:t xml:space="preserve"> </w:t>
      </w:r>
      <w:r w:rsidR="00C30F10">
        <w:rPr>
          <w:rFonts w:ascii="Times New Roman" w:hAnsi="Times New Roman" w:cs="Times New Roman"/>
          <w:sz w:val="24"/>
          <w:szCs w:val="24"/>
          <w:lang w:val="en-US"/>
        </w:rPr>
        <w:t xml:space="preserve">sdvanced </w:t>
      </w:r>
      <w:r w:rsidRPr="004F24D2">
        <w:rPr>
          <w:rFonts w:ascii="Times New Roman" w:hAnsi="Times New Roman" w:cs="Times New Roman"/>
          <w:sz w:val="24"/>
          <w:szCs w:val="24"/>
          <w:lang w:val="en-US"/>
        </w:rPr>
        <w:t>materials</w:t>
      </w:r>
      <w:r w:rsidR="00C30F10">
        <w:rPr>
          <w:rFonts w:ascii="Times New Roman" w:hAnsi="Times New Roman" w:cs="Times New Roman"/>
          <w:sz w:val="24"/>
          <w:szCs w:val="24"/>
          <w:lang w:val="en-US"/>
        </w:rPr>
        <w:t xml:space="preserve"> </w:t>
      </w:r>
      <w:r w:rsidRPr="004F24D2">
        <w:rPr>
          <w:rFonts w:ascii="Times New Roman" w:hAnsi="Times New Roman" w:cs="Times New Roman"/>
          <w:sz w:val="24"/>
          <w:szCs w:val="24"/>
          <w:lang w:val="en-US"/>
        </w:rPr>
        <w:t xml:space="preserve">in silicate and aluminosilicate systems has been studied. It has been established that the use of organosilicon polymers reduces the synthesis temperature to 1000°C and decreases the number of heat treatment stages. </w:t>
      </w:r>
      <w:r w:rsidR="00C30F10">
        <w:rPr>
          <w:rFonts w:ascii="Times New Roman" w:hAnsi="Times New Roman" w:cs="Times New Roman"/>
          <w:sz w:val="24"/>
          <w:szCs w:val="24"/>
          <w:lang w:val="en-US"/>
        </w:rPr>
        <w:t>Mullite</w:t>
      </w:r>
      <w:r w:rsidRPr="004F24D2">
        <w:rPr>
          <w:rFonts w:ascii="Times New Roman" w:hAnsi="Times New Roman" w:cs="Times New Roman"/>
          <w:sz w:val="24"/>
          <w:szCs w:val="24"/>
          <w:lang w:val="en-US"/>
        </w:rPr>
        <w:t xml:space="preserve"> has been synthesized using controlled pyrolysis, and optimal conditions for its synthesis and solid solutions with manganese have been determined. The developed method for synthesizing </w:t>
      </w:r>
      <w:r w:rsidR="00C30F10">
        <w:rPr>
          <w:rFonts w:ascii="Times New Roman" w:hAnsi="Times New Roman" w:cs="Times New Roman"/>
          <w:sz w:val="24"/>
          <w:szCs w:val="24"/>
          <w:lang w:val="en-US"/>
        </w:rPr>
        <w:t>of ceramis m</w:t>
      </w:r>
      <w:r w:rsidRPr="004F24D2">
        <w:rPr>
          <w:rFonts w:ascii="Times New Roman" w:hAnsi="Times New Roman" w:cs="Times New Roman"/>
          <w:sz w:val="24"/>
          <w:szCs w:val="24"/>
          <w:lang w:val="en-US"/>
        </w:rPr>
        <w:t xml:space="preserve">aterial activated by Mn </w:t>
      </w:r>
      <w:r w:rsidRPr="004F24D2">
        <w:rPr>
          <w:rFonts w:ascii="Times New Roman" w:hAnsi="Times New Roman" w:cs="Times New Roman"/>
          <w:sz w:val="24"/>
          <w:szCs w:val="24"/>
          <w:vertAlign w:val="superscript"/>
          <w:lang w:val="en-US"/>
        </w:rPr>
        <w:t xml:space="preserve">2+ </w:t>
      </w:r>
      <w:r w:rsidRPr="00C91542">
        <w:rPr>
          <w:rFonts w:ascii="Times New Roman" w:hAnsi="Times New Roman" w:cs="Times New Roman"/>
          <w:sz w:val="24"/>
          <w:szCs w:val="24"/>
          <w:lang w:val="en-US"/>
        </w:rPr>
        <w:t xml:space="preserve">ions </w:t>
      </w:r>
      <w:r w:rsidRPr="004F24D2">
        <w:rPr>
          <w:rFonts w:ascii="Times New Roman" w:hAnsi="Times New Roman" w:cs="Times New Roman"/>
          <w:sz w:val="24"/>
          <w:szCs w:val="24"/>
          <w:lang w:val="en-US"/>
        </w:rPr>
        <w:t xml:space="preserve">enables the production of </w:t>
      </w:r>
      <w:r w:rsidR="00C30F10">
        <w:rPr>
          <w:rFonts w:ascii="Times New Roman" w:hAnsi="Times New Roman" w:cs="Times New Roman"/>
          <w:sz w:val="24"/>
          <w:szCs w:val="24"/>
          <w:lang w:val="en-US"/>
        </w:rPr>
        <w:t xml:space="preserve">energy efficient and green </w:t>
      </w:r>
      <w:r w:rsidRPr="004F24D2">
        <w:rPr>
          <w:rFonts w:ascii="Times New Roman" w:hAnsi="Times New Roman" w:cs="Times New Roman"/>
          <w:sz w:val="24"/>
          <w:szCs w:val="24"/>
          <w:lang w:val="en-US"/>
        </w:rPr>
        <w:t>two-phase composites with dual luminescence at 1000-1100°C, which contributes to energy savings.</w:t>
      </w:r>
    </w:p>
    <w:p w14:paraId="70DD716A" w14:textId="03141F5F" w:rsidR="008D145D" w:rsidRPr="004F24D2" w:rsidRDefault="001B5C86">
      <w:pPr>
        <w:jc w:val="both"/>
        <w:rPr>
          <w:rFonts w:ascii="Times New Roman" w:hAnsi="Times New Roman" w:cs="Times New Roman"/>
          <w:sz w:val="24"/>
          <w:szCs w:val="24"/>
          <w:lang w:val="en-US"/>
        </w:rPr>
      </w:pPr>
      <w:r w:rsidRPr="004F24D2">
        <w:rPr>
          <w:rFonts w:ascii="Times New Roman" w:hAnsi="Times New Roman" w:cs="Times New Roman"/>
          <w:b/>
          <w:bCs/>
          <w:sz w:val="24"/>
          <w:szCs w:val="24"/>
          <w:lang w:val="en-US"/>
        </w:rPr>
        <w:t xml:space="preserve">Key words: </w:t>
      </w:r>
      <w:r w:rsidR="00C30F10">
        <w:rPr>
          <w:rFonts w:ascii="Times New Roman" w:hAnsi="Times New Roman" w:cs="Times New Roman"/>
          <w:sz w:val="24"/>
          <w:szCs w:val="24"/>
          <w:lang w:val="en-US"/>
        </w:rPr>
        <w:t>energy efficient</w:t>
      </w:r>
      <w:r w:rsidR="00C30F10">
        <w:rPr>
          <w:rFonts w:ascii="Times New Roman" w:hAnsi="Times New Roman" w:cs="Times New Roman"/>
          <w:sz w:val="24"/>
          <w:szCs w:val="24"/>
          <w:lang w:val="en-US"/>
        </w:rPr>
        <w:t xml:space="preserve">, sustainable, green, </w:t>
      </w:r>
      <w:r w:rsidRPr="004F24D2">
        <w:rPr>
          <w:rFonts w:ascii="Times New Roman" w:hAnsi="Times New Roman" w:cs="Times New Roman"/>
          <w:sz w:val="24"/>
          <w:szCs w:val="24"/>
          <w:lang w:val="en-US"/>
        </w:rPr>
        <w:t>luminescent materials, glass-crystalline materials, pyrolysis, silicates, aluminosilicates, batch, phosphor.</w:t>
      </w:r>
    </w:p>
    <w:p w14:paraId="750AA640" w14:textId="77777777" w:rsidR="008D145D" w:rsidRDefault="008D145D">
      <w:pPr>
        <w:jc w:val="both"/>
        <w:rPr>
          <w:rFonts w:ascii="Times New Roman" w:hAnsi="Times New Roman" w:cs="Times New Roman"/>
          <w:sz w:val="24"/>
          <w:szCs w:val="24"/>
          <w:lang w:val="uz-Cyrl-UZ"/>
        </w:rPr>
      </w:pPr>
    </w:p>
    <w:p w14:paraId="10436778" w14:textId="77777777" w:rsidR="008D145D" w:rsidRDefault="001B5C86">
      <w:pPr>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1. Introduction</w:t>
      </w:r>
    </w:p>
    <w:p w14:paraId="340F8E0A" w14:textId="1671ECCF" w:rsidR="00E4621F" w:rsidRPr="004F24D2" w:rsidRDefault="00E4621F" w:rsidP="0020083A">
      <w:pPr>
        <w:ind w:firstLine="567"/>
        <w:jc w:val="both"/>
        <w:rPr>
          <w:rFonts w:ascii="Times New Roman" w:hAnsi="Times New Roman" w:cs="Times New Roman"/>
          <w:sz w:val="24"/>
          <w:szCs w:val="24"/>
          <w:lang w:val="en-US"/>
        </w:rPr>
      </w:pPr>
      <w:r w:rsidRPr="00E4621F">
        <w:rPr>
          <w:rFonts w:ascii="Times New Roman" w:hAnsi="Times New Roman" w:cs="Times New Roman"/>
          <w:sz w:val="24"/>
          <w:szCs w:val="24"/>
          <w:lang w:val="uz-Cyrl-UZ"/>
        </w:rPr>
        <w:t>In Uzbekistan, more than 5 enterprises of JSC Uzeltekhsanoat are engaged in the production of energy-saving fluorescent and LED lamps: VestaElectric LLC, PlasticModernity LLC, EGL NUR LLC (SIZ Angren), and Yorqin</w:t>
      </w:r>
      <w:r w:rsidR="00C30F10">
        <w:rPr>
          <w:rFonts w:ascii="Times New Roman" w:hAnsi="Times New Roman" w:cs="Times New Roman"/>
          <w:sz w:val="24"/>
          <w:szCs w:val="24"/>
          <w:lang w:val="en-US"/>
        </w:rPr>
        <w:t xml:space="preserve"> </w:t>
      </w:r>
      <w:r w:rsidRPr="00E4621F">
        <w:rPr>
          <w:rFonts w:ascii="Times New Roman" w:hAnsi="Times New Roman" w:cs="Times New Roman"/>
          <w:sz w:val="24"/>
          <w:szCs w:val="24"/>
          <w:lang w:val="uz-Cyrl-UZ"/>
        </w:rPr>
        <w:t xml:space="preserve">Chiroqlar LLC (SIZ Jizzakh). </w:t>
      </w:r>
      <w:r w:rsidRPr="004F24D2">
        <w:rPr>
          <w:rFonts w:ascii="Times New Roman" w:hAnsi="Times New Roman" w:cs="Times New Roman"/>
          <w:sz w:val="24"/>
          <w:szCs w:val="24"/>
          <w:lang w:val="en-US"/>
        </w:rPr>
        <w:t>Since July 1, 2016, the use of exclusively energy-saving lamps and energy-efficient electrical appliances for lighting has been permitted in Uzbekistan. In accordance with the Decree of the Government of Uzbekistan dated October 20, 2015 "On measures to expand domestic production of energy-saving lamps" [1], domestic production of energy-saving LED and fluorescent lamps has been established in the country.</w:t>
      </w:r>
    </w:p>
    <w:p w14:paraId="075309D8" w14:textId="7BE0D5EA" w:rsidR="005320A8" w:rsidRDefault="00FD640C" w:rsidP="0020083A">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BB39DF3" w14:textId="142D07EF" w:rsidR="00FD640C" w:rsidRDefault="00FD640C" w:rsidP="00FD640C">
      <w:pPr>
        <w:jc w:val="both"/>
        <w:rPr>
          <w:rFonts w:ascii="Times New Roman" w:hAnsi="Times New Roman" w:cs="Times New Roman"/>
          <w:b/>
          <w:bCs/>
          <w:sz w:val="24"/>
          <w:szCs w:val="24"/>
          <w:lang w:val="uz-Cyrl-UZ"/>
        </w:rPr>
      </w:pPr>
      <w:r>
        <w:rPr>
          <w:rFonts w:ascii="Times New Roman" w:hAnsi="Times New Roman" w:cs="Times New Roman"/>
          <w:sz w:val="24"/>
          <w:szCs w:val="24"/>
          <w:lang w:val="en-US"/>
        </w:rPr>
        <w:t>…………………………………………………………………………………………………………</w:t>
      </w:r>
    </w:p>
    <w:p w14:paraId="2EF7DF2C" w14:textId="3F324A23" w:rsidR="008D145D" w:rsidRDefault="001B5C86">
      <w:pPr>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2. Methodology</w:t>
      </w:r>
    </w:p>
    <w:p w14:paraId="7885C70E" w14:textId="68BE499C" w:rsidR="005320A8" w:rsidRDefault="00E4621F" w:rsidP="0020083A">
      <w:pPr>
        <w:ind w:firstLine="567"/>
        <w:jc w:val="both"/>
        <w:rPr>
          <w:rFonts w:ascii="Times New Roman" w:hAnsi="Times New Roman" w:cs="Times New Roman"/>
          <w:b/>
          <w:bCs/>
          <w:sz w:val="24"/>
          <w:szCs w:val="24"/>
          <w:lang w:val="uz-Cyrl-UZ"/>
        </w:rPr>
      </w:pPr>
      <w:r w:rsidRPr="004F24D2">
        <w:rPr>
          <w:rFonts w:ascii="Times New Roman" w:hAnsi="Times New Roman" w:cs="Times New Roman"/>
          <w:sz w:val="24"/>
          <w:szCs w:val="24"/>
          <w:lang w:val="en-US"/>
        </w:rPr>
        <w:t>To determine the chemical and mineralogical composition of the original raw materials and heat-treated glass-ceramics, and to study the structure and physicochemical properties of the materials, modern methods of physicochemical analysis were used: X-ray, chemical, crystal-optical, fluorescent, spectral, etc., as well as classical methods of synthesis and research of glass and ceramic technology.</w:t>
      </w:r>
    </w:p>
    <w:p w14:paraId="03EC36D8" w14:textId="786394BD" w:rsidR="008D145D" w:rsidRPr="004F24D2" w:rsidRDefault="001B5C86" w:rsidP="00CC214B">
      <w:pPr>
        <w:jc w:val="both"/>
        <w:rPr>
          <w:rFonts w:ascii="Times New Roman" w:hAnsi="Times New Roman" w:cs="Times New Roman"/>
          <w:b/>
          <w:bCs/>
          <w:sz w:val="24"/>
          <w:szCs w:val="24"/>
          <w:lang w:val="en-US"/>
        </w:rPr>
      </w:pPr>
      <w:r>
        <w:rPr>
          <w:rFonts w:ascii="Times New Roman" w:hAnsi="Times New Roman" w:cs="Times New Roman"/>
          <w:b/>
          <w:bCs/>
          <w:sz w:val="24"/>
          <w:szCs w:val="24"/>
          <w:lang w:val="uz-Cyrl-UZ"/>
        </w:rPr>
        <w:t xml:space="preserve">3. Results </w:t>
      </w:r>
      <w:r w:rsidRPr="004F24D2">
        <w:rPr>
          <w:rFonts w:ascii="Times New Roman" w:hAnsi="Times New Roman" w:cs="Times New Roman"/>
          <w:b/>
          <w:bCs/>
          <w:sz w:val="24"/>
          <w:szCs w:val="24"/>
          <w:lang w:val="en-US"/>
        </w:rPr>
        <w:t>and discussion</w:t>
      </w:r>
    </w:p>
    <w:p w14:paraId="52249D5C" w14:textId="671AE2F3" w:rsidR="0020083A" w:rsidRPr="004F24D2" w:rsidRDefault="00C30F10" w:rsidP="0020083A">
      <w:pPr>
        <w:tabs>
          <w:tab w:val="left" w:pos="5640"/>
        </w:tabs>
        <w:ind w:firstLine="567"/>
        <w:jc w:val="both"/>
        <w:rPr>
          <w:rFonts w:ascii="Times New Roman" w:hAnsi="Times New Roman" w:cs="Times New Roman"/>
          <w:sz w:val="24"/>
          <w:szCs w:val="28"/>
          <w:lang w:val="en-US"/>
        </w:rPr>
      </w:pPr>
      <w:r>
        <w:rPr>
          <w:rFonts w:ascii="Times New Roman" w:eastAsia="Calibri" w:hAnsi="Times New Roman" w:cs="Times New Roman"/>
          <w:sz w:val="24"/>
          <w:szCs w:val="28"/>
        </w:rPr>
        <w:t xml:space="preserve">Systems </w:t>
      </w:r>
      <w:r w:rsidR="0020083A" w:rsidRPr="0020083A">
        <w:rPr>
          <w:rFonts w:ascii="Times New Roman" w:eastAsia="Calibri" w:hAnsi="Times New Roman" w:cs="Times New Roman"/>
          <w:sz w:val="24"/>
          <w:szCs w:val="28"/>
        </w:rPr>
        <w:t xml:space="preserve">MgO </w:t>
      </w:r>
      <w:r w:rsidR="0020083A" w:rsidRPr="004F24D2">
        <w:rPr>
          <w:rFonts w:ascii="Times New Roman" w:eastAsia="Calibri" w:hAnsi="Times New Roman" w:cs="Times New Roman"/>
          <w:sz w:val="24"/>
          <w:szCs w:val="28"/>
          <w:lang w:val="en-US"/>
        </w:rPr>
        <w:t xml:space="preserve">- </w:t>
      </w:r>
      <w:r w:rsidR="0020083A" w:rsidRPr="0020083A">
        <w:rPr>
          <w:rFonts w:ascii="Times New Roman" w:eastAsia="Calibri" w:hAnsi="Times New Roman" w:cs="Times New Roman"/>
          <w:sz w:val="24"/>
          <w:szCs w:val="28"/>
        </w:rPr>
        <w:t>Al</w:t>
      </w:r>
      <w:r w:rsidR="0020083A" w:rsidRPr="004F24D2">
        <w:rPr>
          <w:rFonts w:ascii="Times New Roman" w:eastAsia="Calibri" w:hAnsi="Times New Roman" w:cs="Times New Roman"/>
          <w:sz w:val="24"/>
          <w:szCs w:val="28"/>
          <w:vertAlign w:val="subscript"/>
          <w:lang w:val="en-US"/>
        </w:rPr>
        <w:t>2</w:t>
      </w:r>
      <w:r w:rsidR="0020083A" w:rsidRPr="0020083A">
        <w:rPr>
          <w:rFonts w:ascii="Times New Roman" w:eastAsia="Calibri" w:hAnsi="Times New Roman" w:cs="Times New Roman"/>
          <w:sz w:val="24"/>
          <w:szCs w:val="28"/>
        </w:rPr>
        <w:t>O</w:t>
      </w:r>
      <w:r w:rsidR="0020083A" w:rsidRPr="004F24D2">
        <w:rPr>
          <w:rFonts w:ascii="Times New Roman" w:eastAsia="Calibri" w:hAnsi="Times New Roman" w:cs="Times New Roman"/>
          <w:sz w:val="24"/>
          <w:szCs w:val="28"/>
          <w:vertAlign w:val="subscript"/>
          <w:lang w:val="en-US"/>
        </w:rPr>
        <w:t xml:space="preserve">3 </w:t>
      </w:r>
      <w:r w:rsidR="0020083A" w:rsidRPr="004F24D2">
        <w:rPr>
          <w:rFonts w:ascii="Times New Roman" w:eastAsia="Calibri" w:hAnsi="Times New Roman" w:cs="Times New Roman"/>
          <w:sz w:val="24"/>
          <w:szCs w:val="28"/>
          <w:lang w:val="en-US"/>
        </w:rPr>
        <w:t xml:space="preserve">- </w:t>
      </w:r>
      <w:r w:rsidR="0020083A" w:rsidRPr="0020083A">
        <w:rPr>
          <w:rFonts w:ascii="Times New Roman" w:eastAsia="Calibri" w:hAnsi="Times New Roman" w:cs="Times New Roman"/>
          <w:sz w:val="24"/>
          <w:szCs w:val="28"/>
        </w:rPr>
        <w:t>SiO</w:t>
      </w:r>
      <w:r w:rsidR="0020083A" w:rsidRPr="004F24D2">
        <w:rPr>
          <w:rFonts w:ascii="Times New Roman" w:eastAsia="Calibri" w:hAnsi="Times New Roman" w:cs="Times New Roman"/>
          <w:sz w:val="24"/>
          <w:szCs w:val="28"/>
          <w:vertAlign w:val="subscript"/>
          <w:lang w:val="en-US"/>
        </w:rPr>
        <w:t xml:space="preserve">2 </w:t>
      </w:r>
      <w:r>
        <w:rPr>
          <w:rFonts w:ascii="Times New Roman" w:eastAsia="Calibri" w:hAnsi="Times New Roman" w:cs="Times New Roman"/>
          <w:sz w:val="24"/>
          <w:szCs w:val="28"/>
          <w:lang w:val="en-US"/>
        </w:rPr>
        <w:t xml:space="preserve">and </w:t>
      </w:r>
      <w:r w:rsidR="0020083A" w:rsidRPr="0020083A">
        <w:rPr>
          <w:rFonts w:ascii="Times New Roman" w:eastAsia="Calibri" w:hAnsi="Times New Roman" w:cs="Times New Roman"/>
          <w:sz w:val="24"/>
          <w:szCs w:val="28"/>
          <w:lang w:val="uz-Cyrl-UZ"/>
        </w:rPr>
        <w:t xml:space="preserve"> </w:t>
      </w:r>
      <w:r w:rsidR="0020083A" w:rsidRPr="0020083A">
        <w:rPr>
          <w:rFonts w:ascii="Times New Roman" w:eastAsia="Calibri" w:hAnsi="Times New Roman" w:cs="Times New Roman"/>
          <w:sz w:val="24"/>
          <w:szCs w:val="28"/>
        </w:rPr>
        <w:t xml:space="preserve">ZnO </w:t>
      </w:r>
      <w:r w:rsidR="0020083A" w:rsidRPr="004F24D2">
        <w:rPr>
          <w:rFonts w:ascii="Times New Roman" w:eastAsia="Calibri" w:hAnsi="Times New Roman" w:cs="Times New Roman"/>
          <w:sz w:val="24"/>
          <w:szCs w:val="28"/>
          <w:lang w:val="en-US"/>
        </w:rPr>
        <w:t xml:space="preserve">- </w:t>
      </w:r>
      <w:r w:rsidR="0020083A" w:rsidRPr="0020083A">
        <w:rPr>
          <w:rFonts w:ascii="Times New Roman" w:eastAsia="Calibri" w:hAnsi="Times New Roman" w:cs="Times New Roman"/>
          <w:sz w:val="24"/>
          <w:szCs w:val="28"/>
        </w:rPr>
        <w:t>SiO</w:t>
      </w:r>
      <w:r w:rsidR="0020083A" w:rsidRPr="004F24D2">
        <w:rPr>
          <w:rFonts w:ascii="Times New Roman" w:eastAsia="Calibri" w:hAnsi="Times New Roman" w:cs="Times New Roman"/>
          <w:sz w:val="24"/>
          <w:szCs w:val="28"/>
          <w:vertAlign w:val="subscript"/>
          <w:lang w:val="en-US"/>
        </w:rPr>
        <w:t xml:space="preserve">2 </w:t>
      </w:r>
      <w:r w:rsidR="0020083A" w:rsidRPr="0020083A">
        <w:rPr>
          <w:rFonts w:ascii="Times New Roman" w:eastAsia="Calibri" w:hAnsi="Times New Roman" w:cs="Times New Roman"/>
          <w:sz w:val="24"/>
          <w:szCs w:val="28"/>
          <w:lang w:val="uz-Cyrl-UZ"/>
        </w:rPr>
        <w:t>w</w:t>
      </w:r>
      <w:r>
        <w:rPr>
          <w:rFonts w:ascii="Times New Roman" w:eastAsia="Calibri" w:hAnsi="Times New Roman" w:cs="Times New Roman"/>
          <w:sz w:val="24"/>
          <w:szCs w:val="28"/>
          <w:lang w:val="en-US"/>
        </w:rPr>
        <w:t>ere choosen for development of new compositions……………………………………………………………………………………………………………………………………………………………………………………………………………………………………………………………………………………………………………………………………………………….</w:t>
      </w:r>
      <w:r w:rsidR="0020083A" w:rsidRPr="004F24D2">
        <w:rPr>
          <w:rFonts w:ascii="Times New Roman" w:hAnsi="Times New Roman" w:cs="Times New Roman"/>
          <w:sz w:val="24"/>
          <w:szCs w:val="28"/>
          <w:lang w:val="en-US"/>
        </w:rPr>
        <w:t>.</w:t>
      </w:r>
    </w:p>
    <w:p w14:paraId="7E027BF1" w14:textId="4FFFA10A" w:rsidR="00867621" w:rsidRPr="004F24D2" w:rsidRDefault="0020083A" w:rsidP="00867621">
      <w:pPr>
        <w:ind w:firstLine="567"/>
        <w:jc w:val="both"/>
        <w:rPr>
          <w:rFonts w:ascii="Times New Roman" w:hAnsi="Times New Roman" w:cs="Times New Roman"/>
          <w:sz w:val="24"/>
          <w:szCs w:val="24"/>
          <w:lang w:val="en-US"/>
        </w:rPr>
      </w:pPr>
      <w:r w:rsidRPr="004F24D2">
        <w:rPr>
          <w:rFonts w:ascii="Times New Roman" w:hAnsi="Times New Roman" w:cs="Times New Roman"/>
          <w:sz w:val="24"/>
          <w:szCs w:val="24"/>
          <w:lang w:val="en-US"/>
        </w:rPr>
        <w:t xml:space="preserve">The compositions for the synthesis of </w:t>
      </w:r>
      <w:r w:rsidR="00C30F10">
        <w:rPr>
          <w:rFonts w:ascii="Times New Roman" w:hAnsi="Times New Roman" w:cs="Times New Roman"/>
          <w:sz w:val="24"/>
          <w:szCs w:val="24"/>
          <w:lang w:val="en-US"/>
        </w:rPr>
        <w:t>new</w:t>
      </w:r>
      <w:r w:rsidRPr="004F24D2">
        <w:rPr>
          <w:rFonts w:ascii="Times New Roman" w:hAnsi="Times New Roman" w:cs="Times New Roman"/>
          <w:sz w:val="24"/>
          <w:szCs w:val="24"/>
          <w:lang w:val="en-US"/>
        </w:rPr>
        <w:t xml:space="preserve"> materials were calculated and are given in Table 1.</w:t>
      </w:r>
    </w:p>
    <w:p w14:paraId="390C63B5" w14:textId="77777777" w:rsidR="00C61A73" w:rsidRPr="00C30F10" w:rsidRDefault="00C61A73" w:rsidP="0020083A">
      <w:pPr>
        <w:ind w:firstLine="567"/>
        <w:contextualSpacing/>
        <w:jc w:val="both"/>
        <w:rPr>
          <w:rFonts w:ascii="Times New Roman" w:hAnsi="Times New Roman" w:cs="Times New Roman"/>
          <w:b/>
          <w:sz w:val="24"/>
          <w:szCs w:val="24"/>
          <w:lang w:val="en-US"/>
        </w:rPr>
      </w:pPr>
    </w:p>
    <w:p w14:paraId="74DE5148" w14:textId="6E75D229" w:rsidR="0020083A" w:rsidRPr="0020083A" w:rsidRDefault="0020083A" w:rsidP="0020083A">
      <w:pPr>
        <w:ind w:firstLine="567"/>
        <w:contextualSpacing/>
        <w:jc w:val="both"/>
        <w:rPr>
          <w:rFonts w:ascii="Times New Roman" w:hAnsi="Times New Roman" w:cs="Times New Roman"/>
          <w:b/>
          <w:sz w:val="24"/>
          <w:szCs w:val="24"/>
        </w:rPr>
      </w:pPr>
      <w:r w:rsidRPr="0020083A">
        <w:rPr>
          <w:rFonts w:ascii="Times New Roman" w:hAnsi="Times New Roman" w:cs="Times New Roman"/>
          <w:b/>
          <w:sz w:val="24"/>
          <w:szCs w:val="24"/>
        </w:rPr>
        <w:t xml:space="preserve">Table </w:t>
      </w:r>
      <w:r w:rsidRPr="004F24D2">
        <w:rPr>
          <w:rFonts w:ascii="Times New Roman" w:hAnsi="Times New Roman" w:cs="Times New Roman"/>
          <w:b/>
          <w:sz w:val="24"/>
          <w:szCs w:val="24"/>
          <w:lang w:val="en-US"/>
        </w:rPr>
        <w:t xml:space="preserve">1. </w:t>
      </w:r>
      <w:r w:rsidRPr="0020083A">
        <w:rPr>
          <w:rFonts w:ascii="Times New Roman" w:hAnsi="Times New Roman" w:cs="Times New Roman"/>
          <w:b/>
          <w:sz w:val="24"/>
          <w:szCs w:val="24"/>
        </w:rPr>
        <w:t>Chemical compositions of synthesized materials</w:t>
      </w:r>
    </w:p>
    <w:tbl>
      <w:tblPr>
        <w:tblStyle w:val="a7"/>
        <w:tblW w:w="0" w:type="auto"/>
        <w:tblLook w:val="04A0" w:firstRow="1" w:lastRow="0" w:firstColumn="1" w:lastColumn="0" w:noHBand="0" w:noVBand="1"/>
      </w:tblPr>
      <w:tblGrid>
        <w:gridCol w:w="1129"/>
        <w:gridCol w:w="2800"/>
        <w:gridCol w:w="1312"/>
        <w:gridCol w:w="1310"/>
        <w:gridCol w:w="1326"/>
        <w:gridCol w:w="846"/>
        <w:gridCol w:w="846"/>
      </w:tblGrid>
      <w:tr w:rsidR="0020083A" w:rsidRPr="0020083A" w14:paraId="7DA0A6EC" w14:textId="77777777" w:rsidTr="008B7F12">
        <w:tc>
          <w:tcPr>
            <w:tcW w:w="1129" w:type="dxa"/>
            <w:vMerge w:val="restart"/>
          </w:tcPr>
          <w:p w14:paraId="0FE11AD0" w14:textId="368A4C04" w:rsidR="0020083A" w:rsidRPr="0020083A" w:rsidRDefault="008B7F12" w:rsidP="0020083A">
            <w:pPr>
              <w:contextualSpacing/>
              <w:jc w:val="center"/>
              <w:rPr>
                <w:rFonts w:ascii="Times New Roman" w:hAnsi="Times New Roman" w:cs="Times New Roman"/>
                <w:sz w:val="24"/>
                <w:szCs w:val="24"/>
              </w:rPr>
            </w:pPr>
            <w:r>
              <w:rPr>
                <w:rFonts w:ascii="Times New Roman" w:hAnsi="Times New Roman" w:cs="Times New Roman"/>
                <w:sz w:val="24"/>
                <w:szCs w:val="24"/>
              </w:rPr>
              <w:t>No.</w:t>
            </w:r>
          </w:p>
        </w:tc>
        <w:tc>
          <w:tcPr>
            <w:tcW w:w="2800" w:type="dxa"/>
            <w:vMerge w:val="restart"/>
          </w:tcPr>
          <w:p w14:paraId="49CE6784"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hAnsi="Times New Roman" w:cs="Times New Roman"/>
                <w:sz w:val="24"/>
                <w:szCs w:val="24"/>
              </w:rPr>
              <w:t>Chemical formula of the composition</w:t>
            </w:r>
          </w:p>
        </w:tc>
        <w:tc>
          <w:tcPr>
            <w:tcW w:w="5640" w:type="dxa"/>
            <w:gridSpan w:val="5"/>
          </w:tcPr>
          <w:p w14:paraId="0E661783"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hAnsi="Times New Roman" w:cs="Times New Roman"/>
                <w:sz w:val="24"/>
                <w:szCs w:val="24"/>
              </w:rPr>
              <w:t>Oxide content, in wt.%</w:t>
            </w:r>
          </w:p>
        </w:tc>
      </w:tr>
      <w:tr w:rsidR="0020083A" w:rsidRPr="0020083A" w14:paraId="2D4B53C8" w14:textId="77777777" w:rsidTr="008B7F12">
        <w:tc>
          <w:tcPr>
            <w:tcW w:w="1129" w:type="dxa"/>
            <w:vMerge/>
          </w:tcPr>
          <w:p w14:paraId="17309DA1" w14:textId="77777777" w:rsidR="0020083A" w:rsidRPr="0020083A" w:rsidRDefault="0020083A" w:rsidP="0020083A">
            <w:pPr>
              <w:contextualSpacing/>
              <w:jc w:val="center"/>
              <w:rPr>
                <w:rFonts w:ascii="Times New Roman" w:hAnsi="Times New Roman" w:cs="Times New Roman"/>
                <w:sz w:val="24"/>
                <w:szCs w:val="24"/>
              </w:rPr>
            </w:pPr>
          </w:p>
        </w:tc>
        <w:tc>
          <w:tcPr>
            <w:tcW w:w="2800" w:type="dxa"/>
            <w:vMerge/>
          </w:tcPr>
          <w:p w14:paraId="3F1BE090" w14:textId="77777777" w:rsidR="0020083A" w:rsidRPr="0020083A" w:rsidRDefault="0020083A" w:rsidP="0020083A">
            <w:pPr>
              <w:contextualSpacing/>
              <w:jc w:val="center"/>
              <w:rPr>
                <w:rFonts w:ascii="Times New Roman" w:hAnsi="Times New Roman" w:cs="Times New Roman"/>
                <w:sz w:val="24"/>
                <w:szCs w:val="24"/>
              </w:rPr>
            </w:pPr>
          </w:p>
        </w:tc>
        <w:tc>
          <w:tcPr>
            <w:tcW w:w="1312" w:type="dxa"/>
            <w:vAlign w:val="bottom"/>
          </w:tcPr>
          <w:p w14:paraId="2B82BB32"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eastAsia="Times New Roman" w:hAnsi="Times New Roman" w:cs="Times New Roman"/>
                <w:color w:val="000000"/>
                <w:sz w:val="24"/>
                <w:szCs w:val="24"/>
                <w:lang w:eastAsia="ru-RU"/>
              </w:rPr>
              <w:t xml:space="preserve">SiO </w:t>
            </w:r>
            <w:r w:rsidRPr="0020083A">
              <w:rPr>
                <w:rFonts w:ascii="Times New Roman" w:eastAsia="Times New Roman" w:hAnsi="Times New Roman" w:cs="Times New Roman"/>
                <w:color w:val="000000"/>
                <w:sz w:val="24"/>
                <w:szCs w:val="24"/>
                <w:vertAlign w:val="subscript"/>
                <w:lang w:eastAsia="ru-RU"/>
              </w:rPr>
              <w:t>2</w:t>
            </w:r>
          </w:p>
        </w:tc>
        <w:tc>
          <w:tcPr>
            <w:tcW w:w="1310" w:type="dxa"/>
            <w:vAlign w:val="bottom"/>
          </w:tcPr>
          <w:p w14:paraId="5154408F"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eastAsia="Times New Roman" w:hAnsi="Times New Roman" w:cs="Times New Roman"/>
                <w:color w:val="000000"/>
                <w:sz w:val="24"/>
                <w:szCs w:val="24"/>
                <w:lang w:eastAsia="ru-RU"/>
              </w:rPr>
              <w:t>CaO</w:t>
            </w:r>
          </w:p>
        </w:tc>
        <w:tc>
          <w:tcPr>
            <w:tcW w:w="1326" w:type="dxa"/>
            <w:vAlign w:val="bottom"/>
          </w:tcPr>
          <w:p w14:paraId="283D8E29"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eastAsia="Times New Roman" w:hAnsi="Times New Roman" w:cs="Times New Roman"/>
                <w:color w:val="000000"/>
                <w:sz w:val="24"/>
                <w:szCs w:val="24"/>
                <w:lang w:eastAsia="ru-RU"/>
              </w:rPr>
              <w:t>MgO</w:t>
            </w:r>
          </w:p>
        </w:tc>
        <w:tc>
          <w:tcPr>
            <w:tcW w:w="846" w:type="dxa"/>
            <w:vAlign w:val="bottom"/>
          </w:tcPr>
          <w:p w14:paraId="5C83770F"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eastAsia="Times New Roman" w:hAnsi="Times New Roman" w:cs="Times New Roman"/>
                <w:color w:val="000000"/>
                <w:sz w:val="24"/>
                <w:szCs w:val="24"/>
                <w:lang w:eastAsia="ru-RU"/>
              </w:rPr>
              <w:t>MnO</w:t>
            </w:r>
          </w:p>
        </w:tc>
        <w:tc>
          <w:tcPr>
            <w:tcW w:w="846" w:type="dxa"/>
            <w:vAlign w:val="bottom"/>
          </w:tcPr>
          <w:p w14:paraId="3A7B752F" w14:textId="5D449906" w:rsidR="0020083A" w:rsidRPr="0020083A" w:rsidRDefault="00C30F10" w:rsidP="0020083A">
            <w:pPr>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Zn</w:t>
            </w:r>
            <w:r w:rsidR="0020083A" w:rsidRPr="0020083A">
              <w:rPr>
                <w:rFonts w:ascii="Times New Roman" w:eastAsia="Times New Roman" w:hAnsi="Times New Roman" w:cs="Times New Roman"/>
                <w:color w:val="000000"/>
                <w:sz w:val="24"/>
                <w:szCs w:val="24"/>
                <w:lang w:eastAsia="ru-RU"/>
              </w:rPr>
              <w:t>O</w:t>
            </w:r>
          </w:p>
        </w:tc>
      </w:tr>
      <w:tr w:rsidR="0020083A" w:rsidRPr="0020083A" w14:paraId="558A1074" w14:textId="77777777" w:rsidTr="008B7F12">
        <w:trPr>
          <w:trHeight w:val="70"/>
        </w:trPr>
        <w:tc>
          <w:tcPr>
            <w:tcW w:w="1129" w:type="dxa"/>
          </w:tcPr>
          <w:p w14:paraId="3DD9F2FA" w14:textId="534AD9BC" w:rsidR="0020083A" w:rsidRPr="0020083A" w:rsidRDefault="00C30F10" w:rsidP="0020083A">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800" w:type="dxa"/>
          </w:tcPr>
          <w:p w14:paraId="6D4B3A0F" w14:textId="1CD1D8F2" w:rsidR="0020083A" w:rsidRPr="0020083A" w:rsidRDefault="0020083A" w:rsidP="0020083A">
            <w:pPr>
              <w:contextualSpacing/>
              <w:jc w:val="center"/>
              <w:rPr>
                <w:rFonts w:ascii="Times New Roman" w:hAnsi="Times New Roman" w:cs="Times New Roman"/>
                <w:sz w:val="24"/>
                <w:szCs w:val="24"/>
              </w:rPr>
            </w:pPr>
          </w:p>
        </w:tc>
        <w:tc>
          <w:tcPr>
            <w:tcW w:w="1312" w:type="dxa"/>
            <w:vAlign w:val="bottom"/>
          </w:tcPr>
          <w:p w14:paraId="79FF3819" w14:textId="77777777" w:rsidR="0020083A" w:rsidRPr="0020083A" w:rsidRDefault="0020083A" w:rsidP="0020083A">
            <w:pPr>
              <w:contextualSpacing/>
              <w:jc w:val="center"/>
              <w:rPr>
                <w:rFonts w:ascii="Times New Roman" w:hAnsi="Times New Roman" w:cs="Times New Roman"/>
                <w:color w:val="000000"/>
                <w:sz w:val="24"/>
                <w:szCs w:val="24"/>
              </w:rPr>
            </w:pPr>
            <w:r w:rsidRPr="0020083A">
              <w:rPr>
                <w:rFonts w:ascii="Times New Roman" w:hAnsi="Times New Roman" w:cs="Times New Roman"/>
                <w:color w:val="000000"/>
                <w:sz w:val="24"/>
                <w:szCs w:val="24"/>
              </w:rPr>
              <w:t>44.04</w:t>
            </w:r>
          </w:p>
        </w:tc>
        <w:tc>
          <w:tcPr>
            <w:tcW w:w="1310" w:type="dxa"/>
            <w:vAlign w:val="bottom"/>
          </w:tcPr>
          <w:p w14:paraId="4F181197" w14:textId="77777777" w:rsidR="0020083A" w:rsidRPr="0020083A" w:rsidRDefault="0020083A" w:rsidP="0020083A">
            <w:pPr>
              <w:contextualSpacing/>
              <w:jc w:val="center"/>
              <w:rPr>
                <w:rFonts w:ascii="Times New Roman" w:hAnsi="Times New Roman" w:cs="Times New Roman"/>
                <w:color w:val="000000"/>
                <w:sz w:val="24"/>
                <w:szCs w:val="24"/>
              </w:rPr>
            </w:pPr>
            <w:r w:rsidRPr="0020083A">
              <w:rPr>
                <w:rFonts w:ascii="Times New Roman" w:hAnsi="Times New Roman" w:cs="Times New Roman"/>
                <w:color w:val="000000"/>
                <w:sz w:val="24"/>
                <w:szCs w:val="24"/>
              </w:rPr>
              <w:t>41.16</w:t>
            </w:r>
          </w:p>
        </w:tc>
        <w:tc>
          <w:tcPr>
            <w:tcW w:w="1326" w:type="dxa"/>
            <w:vAlign w:val="bottom"/>
          </w:tcPr>
          <w:p w14:paraId="6967A718" w14:textId="77777777" w:rsidR="0020083A" w:rsidRPr="0020083A" w:rsidRDefault="0020083A" w:rsidP="0020083A">
            <w:pPr>
              <w:contextualSpacing/>
              <w:jc w:val="center"/>
              <w:rPr>
                <w:rFonts w:ascii="Times New Roman" w:hAnsi="Times New Roman" w:cs="Times New Roman"/>
                <w:color w:val="000000"/>
                <w:sz w:val="24"/>
                <w:szCs w:val="24"/>
              </w:rPr>
            </w:pPr>
            <w:r w:rsidRPr="0020083A">
              <w:rPr>
                <w:rFonts w:ascii="Times New Roman" w:hAnsi="Times New Roman" w:cs="Times New Roman"/>
                <w:color w:val="000000"/>
                <w:sz w:val="24"/>
                <w:szCs w:val="24"/>
              </w:rPr>
              <w:t>14.80</w:t>
            </w:r>
          </w:p>
        </w:tc>
        <w:tc>
          <w:tcPr>
            <w:tcW w:w="846" w:type="dxa"/>
          </w:tcPr>
          <w:p w14:paraId="48822A5F"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hAnsi="Times New Roman" w:cs="Times New Roman"/>
                <w:sz w:val="24"/>
                <w:szCs w:val="24"/>
              </w:rPr>
              <w:t>0</w:t>
            </w:r>
          </w:p>
        </w:tc>
        <w:tc>
          <w:tcPr>
            <w:tcW w:w="846" w:type="dxa"/>
          </w:tcPr>
          <w:p w14:paraId="44A05282" w14:textId="77777777" w:rsidR="0020083A" w:rsidRPr="0020083A" w:rsidRDefault="0020083A" w:rsidP="0020083A">
            <w:pPr>
              <w:contextualSpacing/>
              <w:jc w:val="center"/>
              <w:rPr>
                <w:rFonts w:ascii="Times New Roman" w:hAnsi="Times New Roman" w:cs="Times New Roman"/>
                <w:sz w:val="24"/>
                <w:szCs w:val="24"/>
              </w:rPr>
            </w:pPr>
            <w:r w:rsidRPr="0020083A">
              <w:rPr>
                <w:rFonts w:ascii="Times New Roman" w:hAnsi="Times New Roman" w:cs="Times New Roman"/>
                <w:sz w:val="24"/>
                <w:szCs w:val="24"/>
              </w:rPr>
              <w:t>-</w:t>
            </w:r>
          </w:p>
        </w:tc>
      </w:tr>
      <w:tr w:rsidR="0020083A" w:rsidRPr="0020083A" w14:paraId="17E572E9" w14:textId="77777777" w:rsidTr="008B7F12">
        <w:tc>
          <w:tcPr>
            <w:tcW w:w="1129" w:type="dxa"/>
          </w:tcPr>
          <w:p w14:paraId="2CA61A11" w14:textId="1F63790D" w:rsidR="0020083A" w:rsidRPr="0020083A" w:rsidRDefault="00C30F10" w:rsidP="0020083A">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800" w:type="dxa"/>
          </w:tcPr>
          <w:p w14:paraId="7B42D58A" w14:textId="397C8D5D" w:rsidR="0020083A" w:rsidRPr="0020083A" w:rsidRDefault="0020083A" w:rsidP="0020083A">
            <w:pPr>
              <w:contextualSpacing/>
              <w:jc w:val="center"/>
              <w:rPr>
                <w:rFonts w:ascii="Times New Roman" w:hAnsi="Times New Roman" w:cs="Times New Roman"/>
                <w:sz w:val="24"/>
                <w:szCs w:val="24"/>
              </w:rPr>
            </w:pPr>
          </w:p>
        </w:tc>
        <w:tc>
          <w:tcPr>
            <w:tcW w:w="1312" w:type="dxa"/>
            <w:vAlign w:val="bottom"/>
          </w:tcPr>
          <w:p w14:paraId="4E070764" w14:textId="56BD29E3" w:rsidR="0020083A" w:rsidRPr="0020083A" w:rsidRDefault="0020083A" w:rsidP="0020083A">
            <w:pPr>
              <w:contextualSpacing/>
              <w:jc w:val="center"/>
              <w:rPr>
                <w:rFonts w:ascii="Times New Roman" w:eastAsia="Times New Roman" w:hAnsi="Times New Roman" w:cs="Times New Roman"/>
                <w:color w:val="000000"/>
                <w:sz w:val="24"/>
                <w:szCs w:val="24"/>
                <w:lang w:eastAsia="ru-RU"/>
              </w:rPr>
            </w:pPr>
          </w:p>
        </w:tc>
        <w:tc>
          <w:tcPr>
            <w:tcW w:w="1310" w:type="dxa"/>
            <w:vAlign w:val="bottom"/>
          </w:tcPr>
          <w:p w14:paraId="7EB375B2" w14:textId="7889BA4E" w:rsidR="0020083A" w:rsidRPr="0020083A" w:rsidRDefault="0020083A" w:rsidP="0020083A">
            <w:pPr>
              <w:contextualSpacing/>
              <w:jc w:val="center"/>
              <w:rPr>
                <w:rFonts w:ascii="Times New Roman" w:eastAsia="Times New Roman" w:hAnsi="Times New Roman" w:cs="Times New Roman"/>
                <w:color w:val="000000"/>
                <w:sz w:val="24"/>
                <w:szCs w:val="24"/>
                <w:lang w:eastAsia="ru-RU"/>
              </w:rPr>
            </w:pPr>
          </w:p>
        </w:tc>
        <w:tc>
          <w:tcPr>
            <w:tcW w:w="1326" w:type="dxa"/>
            <w:vAlign w:val="bottom"/>
          </w:tcPr>
          <w:p w14:paraId="45B71CDC" w14:textId="3FB75D79" w:rsidR="0020083A" w:rsidRPr="0020083A" w:rsidRDefault="0020083A" w:rsidP="0020083A">
            <w:pPr>
              <w:contextualSpacing/>
              <w:jc w:val="center"/>
              <w:rPr>
                <w:rFonts w:ascii="Times New Roman" w:eastAsia="Times New Roman" w:hAnsi="Times New Roman" w:cs="Times New Roman"/>
                <w:color w:val="000000"/>
                <w:sz w:val="24"/>
                <w:szCs w:val="24"/>
                <w:lang w:eastAsia="ru-RU"/>
              </w:rPr>
            </w:pPr>
          </w:p>
        </w:tc>
        <w:tc>
          <w:tcPr>
            <w:tcW w:w="846" w:type="dxa"/>
          </w:tcPr>
          <w:p w14:paraId="1CDAECAE" w14:textId="4020A71A" w:rsidR="0020083A" w:rsidRPr="0020083A" w:rsidRDefault="0020083A" w:rsidP="0020083A">
            <w:pPr>
              <w:contextualSpacing/>
              <w:jc w:val="center"/>
              <w:rPr>
                <w:rFonts w:ascii="Times New Roman" w:hAnsi="Times New Roman" w:cs="Times New Roman"/>
                <w:sz w:val="24"/>
                <w:szCs w:val="24"/>
              </w:rPr>
            </w:pPr>
          </w:p>
        </w:tc>
        <w:tc>
          <w:tcPr>
            <w:tcW w:w="846" w:type="dxa"/>
          </w:tcPr>
          <w:p w14:paraId="15B69100" w14:textId="30E0EE3F" w:rsidR="0020083A" w:rsidRPr="0020083A" w:rsidRDefault="0020083A" w:rsidP="0020083A">
            <w:pPr>
              <w:contextualSpacing/>
              <w:jc w:val="center"/>
              <w:rPr>
                <w:rFonts w:ascii="Times New Roman" w:hAnsi="Times New Roman" w:cs="Times New Roman"/>
                <w:sz w:val="24"/>
                <w:szCs w:val="24"/>
              </w:rPr>
            </w:pPr>
          </w:p>
        </w:tc>
      </w:tr>
      <w:tr w:rsidR="0020083A" w:rsidRPr="0020083A" w14:paraId="38623391" w14:textId="77777777" w:rsidTr="008B7F12">
        <w:tc>
          <w:tcPr>
            <w:tcW w:w="1129" w:type="dxa"/>
          </w:tcPr>
          <w:p w14:paraId="58761A2D" w14:textId="7CA71516" w:rsidR="0020083A" w:rsidRPr="0020083A" w:rsidRDefault="00C30F10" w:rsidP="0020083A">
            <w:pPr>
              <w:jc w:val="center"/>
              <w:rPr>
                <w:rFonts w:ascii="Times New Roman" w:hAnsi="Times New Roman" w:cs="Times New Roman"/>
                <w:sz w:val="24"/>
                <w:szCs w:val="24"/>
              </w:rPr>
            </w:pPr>
            <w:r>
              <w:rPr>
                <w:rFonts w:ascii="Times New Roman" w:hAnsi="Times New Roman" w:cs="Times New Roman"/>
                <w:sz w:val="24"/>
                <w:szCs w:val="24"/>
              </w:rPr>
              <w:t>3</w:t>
            </w:r>
          </w:p>
        </w:tc>
        <w:tc>
          <w:tcPr>
            <w:tcW w:w="2800" w:type="dxa"/>
          </w:tcPr>
          <w:p w14:paraId="45D71FC4" w14:textId="7A47ED44" w:rsidR="0020083A" w:rsidRPr="0020083A" w:rsidRDefault="0020083A" w:rsidP="004F24D2">
            <w:pPr>
              <w:ind w:right="-142"/>
              <w:contextualSpacing/>
              <w:jc w:val="center"/>
              <w:rPr>
                <w:rFonts w:ascii="Times New Roman" w:hAnsi="Times New Roman" w:cs="Times New Roman"/>
                <w:sz w:val="24"/>
                <w:szCs w:val="24"/>
              </w:rPr>
            </w:pPr>
          </w:p>
        </w:tc>
        <w:tc>
          <w:tcPr>
            <w:tcW w:w="1312" w:type="dxa"/>
          </w:tcPr>
          <w:p w14:paraId="68EA7FDC" w14:textId="6D119947" w:rsidR="0020083A" w:rsidRPr="0020083A" w:rsidRDefault="0020083A" w:rsidP="0020083A">
            <w:pPr>
              <w:contextualSpacing/>
              <w:jc w:val="center"/>
              <w:rPr>
                <w:rFonts w:ascii="Times New Roman" w:hAnsi="Times New Roman" w:cs="Times New Roman"/>
                <w:sz w:val="24"/>
                <w:szCs w:val="24"/>
              </w:rPr>
            </w:pPr>
          </w:p>
        </w:tc>
        <w:tc>
          <w:tcPr>
            <w:tcW w:w="1310" w:type="dxa"/>
          </w:tcPr>
          <w:p w14:paraId="07381D13" w14:textId="1EC0FF5F" w:rsidR="0020083A" w:rsidRPr="0020083A" w:rsidRDefault="0020083A" w:rsidP="0020083A">
            <w:pPr>
              <w:contextualSpacing/>
              <w:jc w:val="center"/>
              <w:rPr>
                <w:rFonts w:ascii="Times New Roman" w:hAnsi="Times New Roman" w:cs="Times New Roman"/>
                <w:sz w:val="24"/>
                <w:szCs w:val="24"/>
              </w:rPr>
            </w:pPr>
          </w:p>
        </w:tc>
        <w:tc>
          <w:tcPr>
            <w:tcW w:w="1326" w:type="dxa"/>
            <w:vAlign w:val="bottom"/>
          </w:tcPr>
          <w:p w14:paraId="0EC028F0" w14:textId="5313195E" w:rsidR="0020083A" w:rsidRPr="0020083A" w:rsidRDefault="0020083A" w:rsidP="0020083A">
            <w:pPr>
              <w:contextualSpacing/>
              <w:jc w:val="center"/>
              <w:rPr>
                <w:rFonts w:ascii="Times New Roman" w:eastAsia="Times New Roman" w:hAnsi="Times New Roman" w:cs="Times New Roman"/>
                <w:color w:val="000000"/>
                <w:sz w:val="24"/>
                <w:szCs w:val="24"/>
                <w:lang w:eastAsia="ru-RU"/>
              </w:rPr>
            </w:pPr>
          </w:p>
        </w:tc>
        <w:tc>
          <w:tcPr>
            <w:tcW w:w="846" w:type="dxa"/>
            <w:vAlign w:val="bottom"/>
          </w:tcPr>
          <w:p w14:paraId="7CEF3A27" w14:textId="490B56F0" w:rsidR="0020083A" w:rsidRPr="0020083A" w:rsidRDefault="0020083A" w:rsidP="0020083A">
            <w:pPr>
              <w:contextualSpacing/>
              <w:jc w:val="center"/>
              <w:rPr>
                <w:rFonts w:ascii="Times New Roman" w:eastAsia="Times New Roman" w:hAnsi="Times New Roman" w:cs="Times New Roman"/>
                <w:color w:val="000000"/>
                <w:sz w:val="24"/>
                <w:szCs w:val="24"/>
                <w:lang w:eastAsia="ru-RU"/>
              </w:rPr>
            </w:pPr>
          </w:p>
        </w:tc>
        <w:tc>
          <w:tcPr>
            <w:tcW w:w="846" w:type="dxa"/>
            <w:vAlign w:val="bottom"/>
          </w:tcPr>
          <w:p w14:paraId="0096E880" w14:textId="31FCC481" w:rsidR="0020083A" w:rsidRPr="0020083A" w:rsidRDefault="0020083A" w:rsidP="0020083A">
            <w:pPr>
              <w:contextualSpacing/>
              <w:jc w:val="center"/>
              <w:rPr>
                <w:rFonts w:ascii="Times New Roman" w:eastAsia="Times New Roman" w:hAnsi="Times New Roman" w:cs="Times New Roman"/>
                <w:color w:val="000000"/>
                <w:sz w:val="24"/>
                <w:szCs w:val="24"/>
                <w:lang w:eastAsia="ru-RU"/>
              </w:rPr>
            </w:pPr>
          </w:p>
        </w:tc>
      </w:tr>
    </w:tbl>
    <w:p w14:paraId="36E58B23" w14:textId="56782D9F" w:rsidR="00C30F10" w:rsidRDefault="008B58DE" w:rsidP="008B7F12">
      <w:pPr>
        <w:ind w:firstLine="567"/>
        <w:jc w:val="both"/>
        <w:rPr>
          <w:rFonts w:ascii="Times New Roman" w:hAnsi="Times New Roman" w:cs="Times New Roman"/>
          <w:sz w:val="24"/>
          <w:szCs w:val="24"/>
          <w:lang w:val="en-US"/>
        </w:rPr>
      </w:pPr>
      <w:r w:rsidRPr="004F24D2">
        <w:rPr>
          <w:rFonts w:ascii="Times New Roman" w:hAnsi="Times New Roman" w:cs="Times New Roman"/>
          <w:sz w:val="24"/>
          <w:szCs w:val="24"/>
          <w:lang w:val="en-US"/>
        </w:rPr>
        <w:t xml:space="preserve">The materials were synthesized using </w:t>
      </w:r>
      <w:r w:rsidR="00C30F10">
        <w:rPr>
          <w:rFonts w:ascii="Times New Roman" w:hAnsi="Times New Roman" w:cs="Times New Roman"/>
          <w:sz w:val="24"/>
          <w:szCs w:val="24"/>
          <w:lang w:val="en-US"/>
        </w:rPr>
        <w:t>metod of ………………………………………………</w:t>
      </w:r>
    </w:p>
    <w:p w14:paraId="06FE697E" w14:textId="0F4A4F6E" w:rsidR="00C30F10" w:rsidRDefault="00C30F10" w:rsidP="00C30F10">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14:paraId="1BD20C88" w14:textId="77777777" w:rsidR="00C30F10" w:rsidRDefault="00C30F10">
      <w:pPr>
        <w:jc w:val="both"/>
        <w:rPr>
          <w:rFonts w:ascii="Times New Roman" w:hAnsi="Times New Roman" w:cs="Times New Roman"/>
          <w:b/>
          <w:bCs/>
          <w:sz w:val="24"/>
          <w:szCs w:val="24"/>
          <w:lang w:val="en-US"/>
        </w:rPr>
      </w:pPr>
    </w:p>
    <w:p w14:paraId="3D62A63D" w14:textId="77777777" w:rsidR="00C30F10" w:rsidRDefault="00C30F10">
      <w:pPr>
        <w:jc w:val="both"/>
        <w:rPr>
          <w:rFonts w:ascii="Times New Roman" w:hAnsi="Times New Roman" w:cs="Times New Roman"/>
          <w:b/>
          <w:bCs/>
          <w:sz w:val="24"/>
          <w:szCs w:val="24"/>
          <w:lang w:val="en-US"/>
        </w:rPr>
      </w:pPr>
    </w:p>
    <w:p w14:paraId="18D155E1" w14:textId="77777777" w:rsidR="00C30F10" w:rsidRDefault="00C30F10">
      <w:pPr>
        <w:jc w:val="both"/>
        <w:rPr>
          <w:rFonts w:ascii="Times New Roman" w:hAnsi="Times New Roman" w:cs="Times New Roman"/>
          <w:b/>
          <w:bCs/>
          <w:sz w:val="24"/>
          <w:szCs w:val="24"/>
          <w:lang w:val="en-US"/>
        </w:rPr>
      </w:pPr>
    </w:p>
    <w:p w14:paraId="3AECF1A6" w14:textId="0C9059CA" w:rsidR="008D145D" w:rsidRPr="004F24D2" w:rsidRDefault="001B5C86">
      <w:pPr>
        <w:jc w:val="both"/>
        <w:rPr>
          <w:rFonts w:ascii="Times New Roman" w:hAnsi="Times New Roman" w:cs="Times New Roman"/>
          <w:b/>
          <w:bCs/>
          <w:sz w:val="24"/>
          <w:szCs w:val="24"/>
          <w:lang w:val="en-US"/>
        </w:rPr>
      </w:pPr>
      <w:r w:rsidRPr="004F24D2">
        <w:rPr>
          <w:rFonts w:ascii="Times New Roman" w:hAnsi="Times New Roman" w:cs="Times New Roman"/>
          <w:b/>
          <w:bCs/>
          <w:sz w:val="24"/>
          <w:szCs w:val="24"/>
          <w:lang w:val="en-US"/>
        </w:rPr>
        <w:t>4. Conclusion</w:t>
      </w:r>
    </w:p>
    <w:p w14:paraId="47728780" w14:textId="126D3CAB" w:rsidR="00C30F10" w:rsidRDefault="00C30F10" w:rsidP="003C4A36">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New materials were</w:t>
      </w:r>
      <w:r w:rsidR="003C4A36" w:rsidRPr="004F24D2">
        <w:rPr>
          <w:rFonts w:ascii="Times New Roman" w:hAnsi="Times New Roman" w:cs="Times New Roman"/>
          <w:sz w:val="24"/>
          <w:szCs w:val="24"/>
          <w:lang w:val="en-US"/>
        </w:rPr>
        <w:t xml:space="preserve"> synthesized using controlled</w:t>
      </w:r>
      <w:r>
        <w:rPr>
          <w:rFonts w:ascii="Times New Roman" w:hAnsi="Times New Roman" w:cs="Times New Roman"/>
          <w:sz w:val="24"/>
          <w:szCs w:val="24"/>
          <w:lang w:val="en-US"/>
        </w:rPr>
        <w:t xml:space="preserve">  method of …………………………………</w:t>
      </w:r>
    </w:p>
    <w:p w14:paraId="2BEEB038" w14:textId="55043A56" w:rsidR="00C30F10" w:rsidRDefault="00C30F10" w:rsidP="00C30F10">
      <w:pPr>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809AF06" w14:textId="03BD2CB7" w:rsidR="003C4A36" w:rsidRPr="004F24D2" w:rsidRDefault="003C4A36" w:rsidP="00C30F10">
      <w:pPr>
        <w:ind w:firstLine="567"/>
        <w:jc w:val="both"/>
        <w:rPr>
          <w:rFonts w:ascii="Times New Roman" w:hAnsi="Times New Roman" w:cs="Times New Roman"/>
          <w:sz w:val="24"/>
          <w:szCs w:val="24"/>
          <w:lang w:val="en-US"/>
        </w:rPr>
      </w:pPr>
      <w:r w:rsidRPr="004F24D2">
        <w:rPr>
          <w:rFonts w:ascii="Times New Roman" w:hAnsi="Times New Roman" w:cs="Times New Roman"/>
          <w:sz w:val="24"/>
          <w:szCs w:val="24"/>
          <w:lang w:val="en-US"/>
        </w:rPr>
        <w:t xml:space="preserve"> </w:t>
      </w:r>
    </w:p>
    <w:p w14:paraId="6C9FDB67" w14:textId="2B5415C1" w:rsidR="00E4621F" w:rsidRPr="003C4A36" w:rsidRDefault="004F24D2" w:rsidP="003C4A36">
      <w:pPr>
        <w:jc w:val="center"/>
        <w:rPr>
          <w:rFonts w:ascii="Times New Roman" w:hAnsi="Times New Roman" w:cs="Times New Roman"/>
          <w:b/>
          <w:bCs/>
          <w:sz w:val="24"/>
          <w:szCs w:val="24"/>
          <w:lang w:val="ru-RU"/>
        </w:rPr>
      </w:pPr>
      <w:r w:rsidRPr="00424A42">
        <w:rPr>
          <w:rFonts w:ascii="Times New Roman" w:eastAsia="Times New Roman" w:hAnsi="Times New Roman" w:cs="Times New Roman"/>
          <w:b/>
          <w:bCs/>
          <w:sz w:val="24"/>
          <w:szCs w:val="24"/>
        </w:rPr>
        <w:t>References</w:t>
      </w:r>
      <w:r w:rsidR="001B5C86" w:rsidRPr="003C4A36">
        <w:rPr>
          <w:rFonts w:ascii="Times New Roman" w:hAnsi="Times New Roman" w:cs="Times New Roman"/>
          <w:b/>
          <w:bCs/>
          <w:sz w:val="24"/>
          <w:szCs w:val="24"/>
          <w:lang w:val="ru-RU"/>
        </w:rPr>
        <w:t>:</w:t>
      </w:r>
    </w:p>
    <w:p w14:paraId="4B4E159A" w14:textId="77777777" w:rsidR="005320A8" w:rsidRPr="003C4A36" w:rsidRDefault="005320A8" w:rsidP="004E6D40">
      <w:pPr>
        <w:jc w:val="center"/>
        <w:rPr>
          <w:rFonts w:ascii="Times New Roman" w:hAnsi="Times New Roman" w:cs="Times New Roman"/>
          <w:b/>
          <w:bCs/>
          <w:sz w:val="24"/>
          <w:szCs w:val="24"/>
          <w:lang w:val="ru-RU"/>
        </w:rPr>
      </w:pPr>
    </w:p>
    <w:p w14:paraId="5A601F69" w14:textId="2B3F6F52" w:rsidR="00E4621F" w:rsidRDefault="00E4621F" w:rsidP="006E3472">
      <w:pPr>
        <w:pStyle w:val="a9"/>
        <w:numPr>
          <w:ilvl w:val="0"/>
          <w:numId w:val="3"/>
        </w:numPr>
        <w:jc w:val="both"/>
        <w:rPr>
          <w:rFonts w:ascii="Times New Roman" w:hAnsi="Times New Roman" w:cs="Times New Roman"/>
          <w:sz w:val="24"/>
          <w:szCs w:val="24"/>
          <w:lang w:val="ru-RU"/>
        </w:rPr>
      </w:pPr>
      <w:r w:rsidRPr="004F24D2">
        <w:rPr>
          <w:rFonts w:ascii="Times New Roman" w:hAnsi="Times New Roman" w:cs="Times New Roman"/>
          <w:sz w:val="24"/>
          <w:szCs w:val="24"/>
          <w:lang w:val="en-US"/>
        </w:rPr>
        <w:t xml:space="preserve">"On measures to expand domestic production of energy-saving lamps" // Resolution of the Cabinet of Ministers of the Republic of Uzbekistan. </w:t>
      </w:r>
      <w:r w:rsidRPr="00E4621F">
        <w:rPr>
          <w:rFonts w:ascii="Times New Roman" w:hAnsi="Times New Roman" w:cs="Times New Roman"/>
          <w:sz w:val="24"/>
          <w:szCs w:val="24"/>
          <w:lang w:val="ru-RU"/>
        </w:rPr>
        <w:t>2015. N 299.</w:t>
      </w:r>
    </w:p>
    <w:p w14:paraId="68D6942C" w14:textId="57EFB3DE" w:rsidR="006E3472" w:rsidRPr="00C30F10" w:rsidRDefault="006E3472" w:rsidP="006E3472">
      <w:pPr>
        <w:pStyle w:val="a9"/>
        <w:numPr>
          <w:ilvl w:val="0"/>
          <w:numId w:val="3"/>
        </w:numPr>
        <w:jc w:val="both"/>
        <w:rPr>
          <w:rFonts w:ascii="Times New Roman" w:hAnsi="Times New Roman" w:cs="Times New Roman"/>
          <w:sz w:val="24"/>
          <w:szCs w:val="24"/>
          <w:lang w:val="en-US"/>
        </w:rPr>
      </w:pPr>
      <w:r w:rsidRPr="00F10092">
        <w:rPr>
          <w:rFonts w:ascii="Times New Roman" w:hAnsi="Times New Roman" w:cs="Times New Roman"/>
          <w:sz w:val="24"/>
          <w:szCs w:val="24"/>
        </w:rPr>
        <w:t xml:space="preserve">Huang Shan, Wei Xiantao, Chen Yonghu, Yin Min. </w:t>
      </w:r>
      <w:r w:rsidR="00C30F10">
        <w:rPr>
          <w:rFonts w:ascii="Times New Roman" w:hAnsi="Times New Roman" w:cs="Times New Roman"/>
          <w:sz w:val="24"/>
          <w:szCs w:val="24"/>
        </w:rPr>
        <w:t>P</w:t>
      </w:r>
      <w:r w:rsidRPr="00F10092">
        <w:rPr>
          <w:rFonts w:ascii="Times New Roman" w:hAnsi="Times New Roman" w:cs="Times New Roman"/>
          <w:sz w:val="24"/>
          <w:szCs w:val="24"/>
        </w:rPr>
        <w:t xml:space="preserve">roperties of a single-host Ba </w:t>
      </w:r>
      <w:r w:rsidRPr="00F10092">
        <w:rPr>
          <w:rFonts w:ascii="Times New Roman" w:hAnsi="Times New Roman" w:cs="Times New Roman"/>
          <w:sz w:val="24"/>
          <w:szCs w:val="24"/>
          <w:vertAlign w:val="subscript"/>
        </w:rPr>
        <w:t xml:space="preserve">1.8-w </w:t>
      </w:r>
      <w:r w:rsidR="00CD2BC1" w:rsidRPr="00F10092">
        <w:rPr>
          <w:rFonts w:ascii="Times New Roman" w:hAnsi="Times New Roman" w:cs="Times New Roman"/>
          <w:sz w:val="24"/>
          <w:szCs w:val="24"/>
        </w:rPr>
        <w:t xml:space="preserve">Sr </w:t>
      </w:r>
      <w:r w:rsidRPr="00F10092">
        <w:rPr>
          <w:rFonts w:ascii="Times New Roman" w:hAnsi="Times New Roman" w:cs="Times New Roman"/>
          <w:sz w:val="24"/>
          <w:szCs w:val="24"/>
          <w:vertAlign w:val="subscript"/>
        </w:rPr>
        <w:t xml:space="preserve">w </w:t>
      </w:r>
      <w:r w:rsidRPr="00F10092">
        <w:rPr>
          <w:rFonts w:ascii="Times New Roman" w:hAnsi="Times New Roman" w:cs="Times New Roman"/>
          <w:sz w:val="24"/>
          <w:szCs w:val="24"/>
        </w:rPr>
        <w:t xml:space="preserve">Li </w:t>
      </w:r>
      <w:r w:rsidRPr="00F10092">
        <w:rPr>
          <w:rFonts w:ascii="Times New Roman" w:hAnsi="Times New Roman" w:cs="Times New Roman"/>
          <w:sz w:val="24"/>
          <w:szCs w:val="24"/>
          <w:vertAlign w:val="subscript"/>
        </w:rPr>
        <w:t xml:space="preserve">0.4 </w:t>
      </w:r>
      <w:r w:rsidRPr="00F10092">
        <w:rPr>
          <w:rFonts w:ascii="Times New Roman" w:hAnsi="Times New Roman" w:cs="Times New Roman"/>
          <w:sz w:val="24"/>
          <w:szCs w:val="24"/>
        </w:rPr>
        <w:t xml:space="preserve">SiO </w:t>
      </w:r>
      <w:r w:rsidRPr="00F10092">
        <w:rPr>
          <w:rFonts w:ascii="Times New Roman" w:hAnsi="Times New Roman" w:cs="Times New Roman"/>
          <w:sz w:val="24"/>
          <w:szCs w:val="24"/>
          <w:vertAlign w:val="subscript"/>
        </w:rPr>
        <w:t xml:space="preserve">4 </w:t>
      </w:r>
      <w:r w:rsidRPr="00F10092">
        <w:rPr>
          <w:rFonts w:ascii="Times New Roman" w:hAnsi="Times New Roman" w:cs="Times New Roman"/>
          <w:sz w:val="24"/>
          <w:szCs w:val="24"/>
        </w:rPr>
        <w:t xml:space="preserve">:Ce </w:t>
      </w:r>
      <w:r w:rsidRPr="00F10092">
        <w:rPr>
          <w:rFonts w:ascii="Times New Roman" w:hAnsi="Times New Roman" w:cs="Times New Roman"/>
          <w:sz w:val="24"/>
          <w:szCs w:val="24"/>
          <w:vertAlign w:val="superscript"/>
        </w:rPr>
        <w:t xml:space="preserve">3+ </w:t>
      </w:r>
      <w:r w:rsidRPr="00F10092">
        <w:rPr>
          <w:rFonts w:ascii="Times New Roman" w:hAnsi="Times New Roman" w:cs="Times New Roman"/>
          <w:sz w:val="24"/>
          <w:szCs w:val="24"/>
        </w:rPr>
        <w:t xml:space="preserve">,Eu </w:t>
      </w:r>
      <w:r w:rsidRPr="00F10092">
        <w:rPr>
          <w:rFonts w:ascii="Times New Roman" w:hAnsi="Times New Roman" w:cs="Times New Roman"/>
          <w:sz w:val="24"/>
          <w:szCs w:val="24"/>
          <w:vertAlign w:val="superscript"/>
        </w:rPr>
        <w:t xml:space="preserve">2+ </w:t>
      </w:r>
      <w:r w:rsidR="00315A61" w:rsidRPr="00F10092">
        <w:rPr>
          <w:rFonts w:ascii="Times New Roman" w:hAnsi="Times New Roman" w:cs="Times New Roman"/>
          <w:sz w:val="24"/>
          <w:szCs w:val="24"/>
        </w:rPr>
        <w:t xml:space="preserve">, Mn </w:t>
      </w:r>
      <w:r w:rsidR="00315A61" w:rsidRPr="00F10092">
        <w:rPr>
          <w:rFonts w:ascii="Times New Roman" w:hAnsi="Times New Roman" w:cs="Times New Roman"/>
          <w:sz w:val="24"/>
          <w:szCs w:val="24"/>
          <w:vertAlign w:val="superscript"/>
        </w:rPr>
        <w:t xml:space="preserve">2+ </w:t>
      </w:r>
      <w:r w:rsidRPr="00F10092">
        <w:rPr>
          <w:rFonts w:ascii="Times New Roman" w:hAnsi="Times New Roman" w:cs="Times New Roman"/>
          <w:sz w:val="24"/>
          <w:szCs w:val="24"/>
        </w:rPr>
        <w:t xml:space="preserve">for WLED // J. Rare Earths. </w:t>
      </w:r>
      <w:r w:rsidRPr="00C30F10">
        <w:rPr>
          <w:rFonts w:ascii="Times New Roman" w:hAnsi="Times New Roman" w:cs="Times New Roman"/>
          <w:sz w:val="24"/>
          <w:szCs w:val="24"/>
          <w:lang w:val="en-US"/>
        </w:rPr>
        <w:t>2013. V. 31. No. 3. P. 227–230.</w:t>
      </w:r>
    </w:p>
    <w:p w14:paraId="3B9E73DB" w14:textId="77777777" w:rsidR="006E3472" w:rsidRDefault="006E3472" w:rsidP="006E3472">
      <w:pPr>
        <w:ind w:left="360"/>
        <w:jc w:val="both"/>
        <w:rPr>
          <w:rFonts w:ascii="Times New Roman" w:hAnsi="Times New Roman" w:cs="Times New Roman"/>
          <w:sz w:val="24"/>
          <w:szCs w:val="24"/>
          <w:lang w:val="en-US"/>
        </w:rPr>
      </w:pPr>
    </w:p>
    <w:p w14:paraId="6504E32E" w14:textId="77777777" w:rsidR="00C30F10" w:rsidRDefault="00C30F10" w:rsidP="006E3472">
      <w:pPr>
        <w:ind w:left="360"/>
        <w:jc w:val="both"/>
        <w:rPr>
          <w:rFonts w:ascii="Times New Roman" w:hAnsi="Times New Roman" w:cs="Times New Roman"/>
          <w:sz w:val="24"/>
          <w:szCs w:val="24"/>
          <w:lang w:val="en-US"/>
        </w:rPr>
      </w:pPr>
    </w:p>
    <w:p w14:paraId="2CA3C938" w14:textId="77777777" w:rsidR="00C30F10" w:rsidRDefault="00C30F10" w:rsidP="006E3472">
      <w:pPr>
        <w:ind w:left="360"/>
        <w:jc w:val="both"/>
        <w:rPr>
          <w:rFonts w:ascii="Times New Roman" w:hAnsi="Times New Roman" w:cs="Times New Roman"/>
          <w:sz w:val="24"/>
          <w:szCs w:val="24"/>
          <w:lang w:val="en-US"/>
        </w:rPr>
      </w:pPr>
    </w:p>
    <w:p w14:paraId="0556D245" w14:textId="77777777" w:rsidR="00C30F10" w:rsidRPr="00C30F10" w:rsidRDefault="00C30F10" w:rsidP="006E3472">
      <w:pPr>
        <w:ind w:left="360"/>
        <w:jc w:val="both"/>
        <w:rPr>
          <w:rFonts w:ascii="Times New Roman" w:hAnsi="Times New Roman" w:cs="Times New Roman"/>
          <w:sz w:val="24"/>
          <w:szCs w:val="24"/>
          <w:lang w:val="en-US"/>
        </w:rPr>
      </w:pPr>
    </w:p>
    <w:p w14:paraId="7768A745" w14:textId="2AAEBAB5" w:rsidR="008D145D" w:rsidRDefault="008D145D" w:rsidP="004E6D40">
      <w:pPr>
        <w:jc w:val="both"/>
        <w:rPr>
          <w:rFonts w:ascii="Times New Roman" w:hAnsi="Times New Roman" w:cs="Times New Roman"/>
          <w:b/>
          <w:bCs/>
          <w:sz w:val="24"/>
          <w:szCs w:val="24"/>
          <w:lang w:val="en-US"/>
        </w:rPr>
      </w:pPr>
    </w:p>
    <w:p w14:paraId="32B53C7C" w14:textId="77777777" w:rsidR="00C30F10" w:rsidRDefault="004F24D2" w:rsidP="00C30F10">
      <w:pPr>
        <w:spacing w:before="240"/>
        <w:jc w:val="both"/>
        <w:rPr>
          <w:rFonts w:ascii="Times New Roman" w:hAnsi="Times New Roman" w:cs="Times New Roman"/>
          <w:b/>
          <w:bCs/>
          <w:color w:val="5B9BD5" w:themeColor="accent1"/>
          <w:sz w:val="24"/>
          <w:szCs w:val="24"/>
          <w:lang w:val="en-US"/>
        </w:rPr>
      </w:pPr>
      <w:r w:rsidRPr="00C91542">
        <w:rPr>
          <w:rFonts w:ascii="Times New Roman" w:hAnsi="Times New Roman" w:cs="Times New Roman"/>
          <w:b/>
          <w:bCs/>
          <w:color w:val="5B9BD5" w:themeColor="accent1"/>
          <w:sz w:val="24"/>
          <w:szCs w:val="24"/>
          <w:lang w:val="en-US"/>
        </w:rPr>
        <w:t xml:space="preserve">Reqiurements: </w:t>
      </w:r>
    </w:p>
    <w:p w14:paraId="582553AA" w14:textId="14699CE8" w:rsidR="00C30F10" w:rsidRDefault="004F24D2" w:rsidP="00C30F10">
      <w:pPr>
        <w:spacing w:before="240"/>
        <w:jc w:val="both"/>
        <w:rPr>
          <w:rFonts w:ascii="Times New Roman" w:hAnsi="Times New Roman" w:cs="Times New Roman"/>
          <w:b/>
          <w:bCs/>
          <w:color w:val="5B9BD5" w:themeColor="accent1"/>
          <w:sz w:val="24"/>
          <w:szCs w:val="24"/>
          <w:lang w:val="en-US"/>
        </w:rPr>
      </w:pPr>
      <w:r w:rsidRPr="00C91542">
        <w:rPr>
          <w:rFonts w:ascii="Times New Roman" w:hAnsi="Times New Roman" w:cs="Times New Roman"/>
          <w:b/>
          <w:bCs/>
          <w:color w:val="5B9BD5" w:themeColor="accent1"/>
          <w:sz w:val="24"/>
          <w:szCs w:val="24"/>
          <w:lang w:val="en-US"/>
        </w:rPr>
        <w:t>Abstracts should be 1–</w:t>
      </w:r>
      <w:r w:rsidRPr="00C91542">
        <w:rPr>
          <w:rFonts w:ascii="Times New Roman" w:hAnsi="Times New Roman" w:cs="Times New Roman"/>
          <w:b/>
          <w:bCs/>
          <w:color w:val="5B9BD5" w:themeColor="accent1"/>
          <w:sz w:val="24"/>
          <w:szCs w:val="24"/>
          <w:lang w:val="en-US"/>
        </w:rPr>
        <w:t>2</w:t>
      </w:r>
      <w:r w:rsidRPr="00C91542">
        <w:rPr>
          <w:rFonts w:ascii="Times New Roman" w:hAnsi="Times New Roman" w:cs="Times New Roman"/>
          <w:b/>
          <w:bCs/>
          <w:color w:val="5B9BD5" w:themeColor="accent1"/>
          <w:sz w:val="24"/>
          <w:szCs w:val="24"/>
          <w:lang w:val="en-US"/>
        </w:rPr>
        <w:t xml:space="preserve"> pages in length, including references, prepared in Microsoft Word, A4 format, and may include formulas, figures, and graphs. </w:t>
      </w:r>
    </w:p>
    <w:p w14:paraId="363E08EF" w14:textId="6ECD6194" w:rsidR="004F24D2" w:rsidRPr="00C91542" w:rsidRDefault="004F24D2" w:rsidP="00C30F10">
      <w:pPr>
        <w:spacing w:before="240"/>
        <w:jc w:val="both"/>
        <w:rPr>
          <w:rFonts w:ascii="Times New Roman" w:hAnsi="Times New Roman" w:cs="Times New Roman"/>
          <w:b/>
          <w:bCs/>
          <w:color w:val="5B9BD5" w:themeColor="accent1"/>
          <w:sz w:val="24"/>
          <w:szCs w:val="24"/>
          <w:lang w:val="en-US"/>
        </w:rPr>
      </w:pPr>
      <w:r w:rsidRPr="00C91542">
        <w:rPr>
          <w:rFonts w:ascii="Times New Roman" w:hAnsi="Times New Roman" w:cs="Times New Roman"/>
          <w:b/>
          <w:bCs/>
          <w:color w:val="5B9BD5" w:themeColor="accent1"/>
          <w:sz w:val="24"/>
          <w:szCs w:val="24"/>
          <w:lang w:val="en-US"/>
        </w:rPr>
        <w:t xml:space="preserve">Figures and formulas must be grouped and edited in MS Word. </w:t>
      </w:r>
    </w:p>
    <w:p w14:paraId="558BC029" w14:textId="77777777" w:rsidR="004F24D2" w:rsidRPr="00C91542" w:rsidRDefault="004F24D2" w:rsidP="00C30F10">
      <w:pPr>
        <w:spacing w:before="240"/>
        <w:jc w:val="both"/>
        <w:rPr>
          <w:rFonts w:ascii="Times New Roman" w:eastAsia="Times New Roman" w:hAnsi="Times New Roman" w:cs="Times New Roman"/>
          <w:color w:val="5B9BD5" w:themeColor="accent1"/>
          <w:sz w:val="24"/>
          <w:szCs w:val="24"/>
        </w:rPr>
      </w:pPr>
      <w:r w:rsidRPr="00C91542">
        <w:rPr>
          <w:rFonts w:ascii="Times New Roman" w:eastAsia="Times New Roman" w:hAnsi="Times New Roman" w:cs="Times New Roman"/>
          <w:b/>
          <w:bCs/>
          <w:color w:val="5B9BD5" w:themeColor="accent1"/>
          <w:sz w:val="24"/>
          <w:szCs w:val="24"/>
        </w:rPr>
        <w:t>Format Details:</w:t>
      </w:r>
    </w:p>
    <w:p w14:paraId="6D57BA29" w14:textId="77777777" w:rsidR="004F24D2" w:rsidRPr="00C91542" w:rsidRDefault="004F24D2" w:rsidP="004F24D2">
      <w:pPr>
        <w:numPr>
          <w:ilvl w:val="0"/>
          <w:numId w:val="4"/>
        </w:numPr>
        <w:jc w:val="both"/>
        <w:rPr>
          <w:rFonts w:ascii="Times New Roman" w:eastAsia="Times New Roman" w:hAnsi="Times New Roman" w:cs="Times New Roman"/>
          <w:color w:val="5B9BD5" w:themeColor="accent1"/>
          <w:sz w:val="24"/>
          <w:szCs w:val="24"/>
        </w:rPr>
      </w:pPr>
      <w:r w:rsidRPr="00C91542">
        <w:rPr>
          <w:rFonts w:ascii="Times New Roman" w:eastAsia="Times New Roman" w:hAnsi="Times New Roman" w:cs="Times New Roman"/>
          <w:b/>
          <w:bCs/>
          <w:color w:val="5B9BD5" w:themeColor="accent1"/>
          <w:sz w:val="24"/>
          <w:szCs w:val="24"/>
        </w:rPr>
        <w:t>Margins:</w:t>
      </w:r>
      <w:r w:rsidRPr="00C91542">
        <w:rPr>
          <w:rFonts w:ascii="Times New Roman" w:eastAsia="Times New Roman" w:hAnsi="Times New Roman" w:cs="Times New Roman"/>
          <w:color w:val="5B9BD5" w:themeColor="accent1"/>
          <w:sz w:val="24"/>
          <w:szCs w:val="24"/>
        </w:rPr>
        <w:t xml:space="preserve"> Top 2 cm, Bottom 2 cm, Left 2 cm, Right 2 cm</w:t>
      </w:r>
    </w:p>
    <w:p w14:paraId="598DABDB" w14:textId="77777777" w:rsidR="004F24D2" w:rsidRPr="00C91542" w:rsidRDefault="004F24D2" w:rsidP="004F24D2">
      <w:pPr>
        <w:numPr>
          <w:ilvl w:val="0"/>
          <w:numId w:val="4"/>
        </w:numPr>
        <w:jc w:val="both"/>
        <w:rPr>
          <w:rFonts w:ascii="Times New Roman" w:eastAsia="Times New Roman" w:hAnsi="Times New Roman" w:cs="Times New Roman"/>
          <w:color w:val="5B9BD5" w:themeColor="accent1"/>
          <w:sz w:val="24"/>
          <w:szCs w:val="24"/>
        </w:rPr>
      </w:pPr>
      <w:r w:rsidRPr="00C91542">
        <w:rPr>
          <w:rFonts w:ascii="Times New Roman" w:eastAsia="Times New Roman" w:hAnsi="Times New Roman" w:cs="Times New Roman"/>
          <w:b/>
          <w:bCs/>
          <w:color w:val="5B9BD5" w:themeColor="accent1"/>
          <w:sz w:val="24"/>
          <w:szCs w:val="24"/>
        </w:rPr>
        <w:t>Font:</w:t>
      </w:r>
      <w:r w:rsidRPr="00C91542">
        <w:rPr>
          <w:rFonts w:ascii="Times New Roman" w:eastAsia="Times New Roman" w:hAnsi="Times New Roman" w:cs="Times New Roman"/>
          <w:color w:val="5B9BD5" w:themeColor="accent1"/>
          <w:sz w:val="24"/>
          <w:szCs w:val="24"/>
        </w:rPr>
        <w:t xml:space="preserve"> Times New Roman, 12 pt</w:t>
      </w:r>
    </w:p>
    <w:p w14:paraId="2B06DF3B" w14:textId="77777777" w:rsidR="004F24D2" w:rsidRPr="00C91542" w:rsidRDefault="004F24D2" w:rsidP="004F24D2">
      <w:pPr>
        <w:numPr>
          <w:ilvl w:val="0"/>
          <w:numId w:val="4"/>
        </w:numPr>
        <w:jc w:val="both"/>
        <w:rPr>
          <w:rFonts w:ascii="Times New Roman" w:eastAsia="Times New Roman" w:hAnsi="Times New Roman" w:cs="Times New Roman"/>
          <w:color w:val="5B9BD5" w:themeColor="accent1"/>
          <w:sz w:val="24"/>
          <w:szCs w:val="24"/>
        </w:rPr>
      </w:pPr>
      <w:r w:rsidRPr="00C91542">
        <w:rPr>
          <w:rFonts w:ascii="Times New Roman" w:eastAsia="Times New Roman" w:hAnsi="Times New Roman" w:cs="Times New Roman"/>
          <w:b/>
          <w:bCs/>
          <w:color w:val="5B9BD5" w:themeColor="accent1"/>
          <w:sz w:val="24"/>
          <w:szCs w:val="24"/>
        </w:rPr>
        <w:t>Line Spacing:</w:t>
      </w:r>
      <w:r w:rsidRPr="00C91542">
        <w:rPr>
          <w:rFonts w:ascii="Times New Roman" w:eastAsia="Times New Roman" w:hAnsi="Times New Roman" w:cs="Times New Roman"/>
          <w:color w:val="5B9BD5" w:themeColor="accent1"/>
          <w:sz w:val="24"/>
          <w:szCs w:val="24"/>
        </w:rPr>
        <w:t xml:space="preserve"> Single (1 pt)</w:t>
      </w:r>
    </w:p>
    <w:p w14:paraId="41AE98C6" w14:textId="77777777" w:rsidR="004F24D2" w:rsidRPr="00C91542" w:rsidRDefault="004F24D2" w:rsidP="004F24D2">
      <w:pPr>
        <w:numPr>
          <w:ilvl w:val="0"/>
          <w:numId w:val="4"/>
        </w:numPr>
        <w:jc w:val="both"/>
        <w:rPr>
          <w:rFonts w:ascii="Times New Roman" w:eastAsia="Times New Roman" w:hAnsi="Times New Roman" w:cs="Times New Roman"/>
          <w:color w:val="5B9BD5" w:themeColor="accent1"/>
          <w:sz w:val="24"/>
          <w:szCs w:val="24"/>
        </w:rPr>
      </w:pPr>
      <w:r w:rsidRPr="00C91542">
        <w:rPr>
          <w:rFonts w:ascii="Times New Roman" w:eastAsia="Times New Roman" w:hAnsi="Times New Roman" w:cs="Times New Roman"/>
          <w:b/>
          <w:bCs/>
          <w:color w:val="5B9BD5" w:themeColor="accent1"/>
          <w:sz w:val="24"/>
          <w:szCs w:val="24"/>
        </w:rPr>
        <w:t>Text Alignment:</w:t>
      </w:r>
      <w:r w:rsidRPr="00C91542">
        <w:rPr>
          <w:rFonts w:ascii="Times New Roman" w:eastAsia="Times New Roman" w:hAnsi="Times New Roman" w:cs="Times New Roman"/>
          <w:color w:val="5B9BD5" w:themeColor="accent1"/>
          <w:sz w:val="24"/>
          <w:szCs w:val="24"/>
        </w:rPr>
        <w:t xml:space="preserve"> Justify</w:t>
      </w:r>
    </w:p>
    <w:p w14:paraId="6227C290" w14:textId="77777777" w:rsidR="004F24D2" w:rsidRPr="00C91542" w:rsidRDefault="004F24D2" w:rsidP="004F24D2">
      <w:pPr>
        <w:numPr>
          <w:ilvl w:val="0"/>
          <w:numId w:val="4"/>
        </w:numPr>
        <w:jc w:val="both"/>
        <w:rPr>
          <w:rFonts w:ascii="Times New Roman" w:eastAsia="Times New Roman" w:hAnsi="Times New Roman" w:cs="Times New Roman"/>
          <w:color w:val="5B9BD5" w:themeColor="accent1"/>
          <w:sz w:val="24"/>
          <w:szCs w:val="24"/>
        </w:rPr>
      </w:pPr>
      <w:r w:rsidRPr="00C91542">
        <w:rPr>
          <w:rFonts w:ascii="Times New Roman" w:eastAsia="Times New Roman" w:hAnsi="Times New Roman" w:cs="Times New Roman"/>
          <w:b/>
          <w:bCs/>
          <w:color w:val="5B9BD5" w:themeColor="accent1"/>
          <w:sz w:val="24"/>
          <w:szCs w:val="24"/>
        </w:rPr>
        <w:t>Page limit:</w:t>
      </w:r>
      <w:r w:rsidRPr="00C91542">
        <w:rPr>
          <w:rFonts w:ascii="Times New Roman" w:eastAsia="Times New Roman" w:hAnsi="Times New Roman" w:cs="Times New Roman"/>
          <w:color w:val="5B9BD5" w:themeColor="accent1"/>
          <w:sz w:val="24"/>
          <w:szCs w:val="24"/>
        </w:rPr>
        <w:t xml:space="preserve"> Maximum 2 pages</w:t>
      </w:r>
    </w:p>
    <w:p w14:paraId="1F27FDEA" w14:textId="6D8BE630" w:rsidR="004F24D2" w:rsidRPr="00C91542" w:rsidRDefault="004F24D2" w:rsidP="00832DE9">
      <w:pPr>
        <w:numPr>
          <w:ilvl w:val="0"/>
          <w:numId w:val="4"/>
        </w:numPr>
        <w:jc w:val="both"/>
        <w:rPr>
          <w:rFonts w:ascii="Times New Roman" w:hAnsi="Times New Roman" w:cs="Times New Roman"/>
          <w:b/>
          <w:bCs/>
          <w:color w:val="5B9BD5" w:themeColor="accent1"/>
          <w:sz w:val="24"/>
          <w:szCs w:val="24"/>
        </w:rPr>
      </w:pPr>
      <w:r w:rsidRPr="00C91542">
        <w:rPr>
          <w:rFonts w:ascii="Times New Roman" w:eastAsia="Times New Roman" w:hAnsi="Times New Roman" w:cs="Times New Roman"/>
          <w:b/>
          <w:bCs/>
          <w:color w:val="5B9BD5" w:themeColor="accent1"/>
          <w:sz w:val="24"/>
          <w:szCs w:val="24"/>
        </w:rPr>
        <w:t>Citation Style:</w:t>
      </w:r>
      <w:r w:rsidRPr="00C91542">
        <w:rPr>
          <w:rFonts w:ascii="Times New Roman" w:eastAsia="Times New Roman" w:hAnsi="Times New Roman" w:cs="Times New Roman"/>
          <w:color w:val="5B9BD5" w:themeColor="accent1"/>
          <w:sz w:val="24"/>
          <w:szCs w:val="24"/>
        </w:rPr>
        <w:t xml:space="preserve"> IEEE (References numbered in text [1], [2])</w:t>
      </w:r>
    </w:p>
    <w:sectPr w:rsidR="004F24D2" w:rsidRPr="00C91542">
      <w:pgSz w:w="11906" w:h="16838"/>
      <w:pgMar w:top="1134" w:right="1134" w:bottom="1134"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7C8B69"/>
    <w:multiLevelType w:val="singleLevel"/>
    <w:tmpl w:val="B27C8B69"/>
    <w:lvl w:ilvl="0">
      <w:start w:val="1"/>
      <w:numFmt w:val="decimal"/>
      <w:suff w:val="space"/>
      <w:lvlText w:val="%1."/>
      <w:lvlJc w:val="left"/>
    </w:lvl>
  </w:abstractNum>
  <w:abstractNum w:abstractNumId="1" w15:restartNumberingAfterBreak="0">
    <w:nsid w:val="510E5F6F"/>
    <w:multiLevelType w:val="hybridMultilevel"/>
    <w:tmpl w:val="D9B45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16446"/>
    <w:multiLevelType w:val="hybridMultilevel"/>
    <w:tmpl w:val="17D0D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52346"/>
    <w:multiLevelType w:val="multilevel"/>
    <w:tmpl w:val="CA8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069760">
    <w:abstractNumId w:val="0"/>
  </w:num>
  <w:num w:numId="2" w16cid:durableId="911475521">
    <w:abstractNumId w:val="1"/>
  </w:num>
  <w:num w:numId="3" w16cid:durableId="1073893287">
    <w:abstractNumId w:val="2"/>
  </w:num>
  <w:num w:numId="4" w16cid:durableId="1084761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7D080F"/>
    <w:rsid w:val="00026A14"/>
    <w:rsid w:val="00066627"/>
    <w:rsid w:val="001839D0"/>
    <w:rsid w:val="001B5C86"/>
    <w:rsid w:val="0020083A"/>
    <w:rsid w:val="00216716"/>
    <w:rsid w:val="00227483"/>
    <w:rsid w:val="002A308E"/>
    <w:rsid w:val="002A4243"/>
    <w:rsid w:val="002C56AB"/>
    <w:rsid w:val="002C7930"/>
    <w:rsid w:val="00315A61"/>
    <w:rsid w:val="0039445A"/>
    <w:rsid w:val="003C4A36"/>
    <w:rsid w:val="003D465E"/>
    <w:rsid w:val="003E35C6"/>
    <w:rsid w:val="003E653F"/>
    <w:rsid w:val="004A0A5B"/>
    <w:rsid w:val="004E6D40"/>
    <w:rsid w:val="004F24D2"/>
    <w:rsid w:val="004F680C"/>
    <w:rsid w:val="00507736"/>
    <w:rsid w:val="005320A8"/>
    <w:rsid w:val="00615B26"/>
    <w:rsid w:val="006E3472"/>
    <w:rsid w:val="006E6CAC"/>
    <w:rsid w:val="006F3EF5"/>
    <w:rsid w:val="006F7BF8"/>
    <w:rsid w:val="00867621"/>
    <w:rsid w:val="008B58DE"/>
    <w:rsid w:val="008B7F12"/>
    <w:rsid w:val="008D145D"/>
    <w:rsid w:val="009F537D"/>
    <w:rsid w:val="00A17494"/>
    <w:rsid w:val="00BC1420"/>
    <w:rsid w:val="00BC1BCB"/>
    <w:rsid w:val="00C30F10"/>
    <w:rsid w:val="00C61A73"/>
    <w:rsid w:val="00C91542"/>
    <w:rsid w:val="00C9198D"/>
    <w:rsid w:val="00CC214B"/>
    <w:rsid w:val="00CC57A9"/>
    <w:rsid w:val="00CD2BC1"/>
    <w:rsid w:val="00E1489C"/>
    <w:rsid w:val="00E4621F"/>
    <w:rsid w:val="00E83E28"/>
    <w:rsid w:val="00F10092"/>
    <w:rsid w:val="00F14AB6"/>
    <w:rsid w:val="00FB180C"/>
    <w:rsid w:val="00FD640C"/>
    <w:rsid w:val="02780A9B"/>
    <w:rsid w:val="06005601"/>
    <w:rsid w:val="0E6507AC"/>
    <w:rsid w:val="1052615B"/>
    <w:rsid w:val="137D080F"/>
    <w:rsid w:val="19F9203C"/>
    <w:rsid w:val="339E5D33"/>
    <w:rsid w:val="4ADC085D"/>
    <w:rsid w:val="4F29063E"/>
    <w:rsid w:val="58920E5F"/>
    <w:rsid w:val="59594134"/>
    <w:rsid w:val="5A9254D1"/>
    <w:rsid w:val="7979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19C8C"/>
  <w15:docId w15:val="{E9BDCCED-9DF7-4004-AFBA-89203640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qFormat/>
    <w:rPr>
      <w:b/>
      <w:bCs/>
    </w:rPr>
  </w:style>
  <w:style w:type="paragraph" w:styleId="a6">
    <w:name w:val="Normal (Web)"/>
    <w:qFormat/>
    <w:pPr>
      <w:spacing w:beforeAutospacing="1" w:afterAutospacing="1"/>
    </w:pPr>
    <w:rPr>
      <w:sz w:val="24"/>
      <w:szCs w:val="24"/>
      <w:lang w:eastAsia="zh-CN"/>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ibliography"/>
    <w:basedOn w:val="a"/>
    <w:next w:val="a"/>
    <w:uiPriority w:val="37"/>
    <w:unhideWhenUsed/>
    <w:rsid w:val="006F3EF5"/>
    <w:pPr>
      <w:tabs>
        <w:tab w:val="left" w:pos="384"/>
      </w:tabs>
      <w:ind w:left="384" w:hanging="384"/>
    </w:pPr>
  </w:style>
  <w:style w:type="character" w:customStyle="1" w:styleId="1">
    <w:name w:val="Неразрешенное упоминание1"/>
    <w:basedOn w:val="a0"/>
    <w:uiPriority w:val="99"/>
    <w:semiHidden/>
    <w:unhideWhenUsed/>
    <w:rsid w:val="004A0A5B"/>
    <w:rPr>
      <w:color w:val="605E5C"/>
      <w:shd w:val="clear" w:color="auto" w:fill="E1DFDD"/>
    </w:rPr>
  </w:style>
  <w:style w:type="paragraph" w:styleId="a9">
    <w:name w:val="List Paragraph"/>
    <w:basedOn w:val="a"/>
    <w:uiPriority w:val="99"/>
    <w:unhideWhenUsed/>
    <w:rsid w:val="00E4621F"/>
    <w:pPr>
      <w:ind w:left="720"/>
      <w:contextualSpacing/>
    </w:pPr>
  </w:style>
  <w:style w:type="paragraph" w:customStyle="1" w:styleId="Default">
    <w:name w:val="Default"/>
    <w:rsid w:val="00867621"/>
    <w:pPr>
      <w:autoSpaceDE w:val="0"/>
      <w:autoSpaceDN w:val="0"/>
      <w:adjustRightInd w:val="0"/>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28848">
      <w:bodyDiv w:val="1"/>
      <w:marLeft w:val="0"/>
      <w:marRight w:val="0"/>
      <w:marTop w:val="0"/>
      <w:marBottom w:val="0"/>
      <w:divBdr>
        <w:top w:val="none" w:sz="0" w:space="0" w:color="auto"/>
        <w:left w:val="none" w:sz="0" w:space="0" w:color="auto"/>
        <w:bottom w:val="none" w:sz="0" w:space="0" w:color="auto"/>
        <w:right w:val="none" w:sz="0" w:space="0" w:color="auto"/>
      </w:divBdr>
    </w:div>
    <w:div w:id="583031079">
      <w:bodyDiv w:val="1"/>
      <w:marLeft w:val="0"/>
      <w:marRight w:val="0"/>
      <w:marTop w:val="0"/>
      <w:marBottom w:val="0"/>
      <w:divBdr>
        <w:top w:val="none" w:sz="0" w:space="0" w:color="auto"/>
        <w:left w:val="none" w:sz="0" w:space="0" w:color="auto"/>
        <w:bottom w:val="none" w:sz="0" w:space="0" w:color="auto"/>
        <w:right w:val="none" w:sz="0" w:space="0" w:color="auto"/>
      </w:divBdr>
      <w:divsChild>
        <w:div w:id="1554082060">
          <w:marLeft w:val="0"/>
          <w:marRight w:val="0"/>
          <w:marTop w:val="0"/>
          <w:marBottom w:val="0"/>
          <w:divBdr>
            <w:top w:val="none" w:sz="0" w:space="0" w:color="auto"/>
            <w:left w:val="none" w:sz="0" w:space="0" w:color="auto"/>
            <w:bottom w:val="none" w:sz="0" w:space="0" w:color="auto"/>
            <w:right w:val="none" w:sz="0" w:space="0" w:color="auto"/>
          </w:divBdr>
          <w:divsChild>
            <w:div w:id="704597110">
              <w:marLeft w:val="0"/>
              <w:marRight w:val="0"/>
              <w:marTop w:val="0"/>
              <w:marBottom w:val="0"/>
              <w:divBdr>
                <w:top w:val="none" w:sz="0" w:space="0" w:color="auto"/>
                <w:left w:val="none" w:sz="0" w:space="0" w:color="auto"/>
                <w:bottom w:val="none" w:sz="0" w:space="0" w:color="auto"/>
                <w:right w:val="none" w:sz="0" w:space="0" w:color="auto"/>
              </w:divBdr>
              <w:divsChild>
                <w:div w:id="44648384">
                  <w:marLeft w:val="0"/>
                  <w:marRight w:val="0"/>
                  <w:marTop w:val="0"/>
                  <w:marBottom w:val="0"/>
                  <w:divBdr>
                    <w:top w:val="none" w:sz="0" w:space="0" w:color="auto"/>
                    <w:left w:val="none" w:sz="0" w:space="0" w:color="auto"/>
                    <w:bottom w:val="none" w:sz="0" w:space="0" w:color="auto"/>
                    <w:right w:val="none" w:sz="0" w:space="0" w:color="auto"/>
                  </w:divBdr>
                  <w:divsChild>
                    <w:div w:id="1121269036">
                      <w:marLeft w:val="0"/>
                      <w:marRight w:val="0"/>
                      <w:marTop w:val="0"/>
                      <w:marBottom w:val="0"/>
                      <w:divBdr>
                        <w:top w:val="none" w:sz="0" w:space="0" w:color="auto"/>
                        <w:left w:val="none" w:sz="0" w:space="0" w:color="auto"/>
                        <w:bottom w:val="none" w:sz="0" w:space="0" w:color="auto"/>
                        <w:right w:val="none" w:sz="0" w:space="0" w:color="auto"/>
                      </w:divBdr>
                      <w:divsChild>
                        <w:div w:id="528757742">
                          <w:marLeft w:val="0"/>
                          <w:marRight w:val="0"/>
                          <w:marTop w:val="0"/>
                          <w:marBottom w:val="0"/>
                          <w:divBdr>
                            <w:top w:val="none" w:sz="0" w:space="0" w:color="auto"/>
                            <w:left w:val="none" w:sz="0" w:space="0" w:color="auto"/>
                            <w:bottom w:val="none" w:sz="0" w:space="0" w:color="auto"/>
                            <w:right w:val="none" w:sz="0" w:space="0" w:color="auto"/>
                          </w:divBdr>
                          <w:divsChild>
                            <w:div w:id="558590690">
                              <w:marLeft w:val="0"/>
                              <w:marRight w:val="0"/>
                              <w:marTop w:val="0"/>
                              <w:marBottom w:val="0"/>
                              <w:divBdr>
                                <w:top w:val="none" w:sz="0" w:space="0" w:color="auto"/>
                                <w:left w:val="none" w:sz="0" w:space="0" w:color="auto"/>
                                <w:bottom w:val="none" w:sz="0" w:space="0" w:color="auto"/>
                                <w:right w:val="none" w:sz="0" w:space="0" w:color="auto"/>
                              </w:divBdr>
                            </w:div>
                            <w:div w:id="302778573">
                              <w:marLeft w:val="0"/>
                              <w:marRight w:val="0"/>
                              <w:marTop w:val="0"/>
                              <w:marBottom w:val="0"/>
                              <w:divBdr>
                                <w:top w:val="none" w:sz="0" w:space="0" w:color="auto"/>
                                <w:left w:val="none" w:sz="0" w:space="0" w:color="auto"/>
                                <w:bottom w:val="none" w:sz="0" w:space="0" w:color="auto"/>
                                <w:right w:val="none" w:sz="0" w:space="0" w:color="auto"/>
                              </w:divBdr>
                              <w:divsChild>
                                <w:div w:id="665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272780">
      <w:bodyDiv w:val="1"/>
      <w:marLeft w:val="0"/>
      <w:marRight w:val="0"/>
      <w:marTop w:val="0"/>
      <w:marBottom w:val="0"/>
      <w:divBdr>
        <w:top w:val="none" w:sz="0" w:space="0" w:color="auto"/>
        <w:left w:val="none" w:sz="0" w:space="0" w:color="auto"/>
        <w:bottom w:val="none" w:sz="0" w:space="0" w:color="auto"/>
        <w:right w:val="none" w:sz="0" w:space="0" w:color="auto"/>
      </w:divBdr>
    </w:div>
    <w:div w:id="1689604340">
      <w:bodyDiv w:val="1"/>
      <w:marLeft w:val="0"/>
      <w:marRight w:val="0"/>
      <w:marTop w:val="0"/>
      <w:marBottom w:val="0"/>
      <w:divBdr>
        <w:top w:val="none" w:sz="0" w:space="0" w:color="auto"/>
        <w:left w:val="none" w:sz="0" w:space="0" w:color="auto"/>
        <w:bottom w:val="none" w:sz="0" w:space="0" w:color="auto"/>
        <w:right w:val="none" w:sz="0" w:space="0" w:color="auto"/>
      </w:divBdr>
    </w:div>
    <w:div w:id="1755854949">
      <w:bodyDiv w:val="1"/>
      <w:marLeft w:val="0"/>
      <w:marRight w:val="0"/>
      <w:marTop w:val="0"/>
      <w:marBottom w:val="0"/>
      <w:divBdr>
        <w:top w:val="none" w:sz="0" w:space="0" w:color="auto"/>
        <w:left w:val="none" w:sz="0" w:space="0" w:color="auto"/>
        <w:bottom w:val="none" w:sz="0" w:space="0" w:color="auto"/>
        <w:right w:val="none" w:sz="0" w:space="0" w:color="auto"/>
      </w:divBdr>
    </w:div>
    <w:div w:id="1919631794">
      <w:bodyDiv w:val="1"/>
      <w:marLeft w:val="0"/>
      <w:marRight w:val="0"/>
      <w:marTop w:val="0"/>
      <w:marBottom w:val="0"/>
      <w:divBdr>
        <w:top w:val="none" w:sz="0" w:space="0" w:color="auto"/>
        <w:left w:val="none" w:sz="0" w:space="0" w:color="auto"/>
        <w:bottom w:val="none" w:sz="0" w:space="0" w:color="auto"/>
        <w:right w:val="none" w:sz="0" w:space="0" w:color="auto"/>
      </w:divBdr>
    </w:div>
    <w:div w:id="1993214607">
      <w:bodyDiv w:val="1"/>
      <w:marLeft w:val="0"/>
      <w:marRight w:val="0"/>
      <w:marTop w:val="0"/>
      <w:marBottom w:val="0"/>
      <w:divBdr>
        <w:top w:val="none" w:sz="0" w:space="0" w:color="auto"/>
        <w:left w:val="none" w:sz="0" w:space="0" w:color="auto"/>
        <w:bottom w:val="none" w:sz="0" w:space="0" w:color="auto"/>
        <w:right w:val="none" w:sz="0" w:space="0" w:color="auto"/>
      </w:divBdr>
    </w:div>
    <w:div w:id="208695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ebo.babakhanova@tkti.uz" TargetMode="External"/><Relationship Id="rId3" Type="http://schemas.openxmlformats.org/officeDocument/2006/relationships/settings" Target="settings.xml"/><Relationship Id="rId7" Type="http://schemas.openxmlformats.org/officeDocument/2006/relationships/hyperlink" Target="mailto:zebo.babakhanova@tkt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bo.babakhanova@tkti.uz" TargetMode="External"/><Relationship Id="rId11" Type="http://schemas.openxmlformats.org/officeDocument/2006/relationships/fontTable" Target="fontTable.xml"/><Relationship Id="rId5" Type="http://schemas.openxmlformats.org/officeDocument/2006/relationships/hyperlink" Target="mailto:zebo.babakhanova@tkti.uz" TargetMode="External"/><Relationship Id="rId10" Type="http://schemas.openxmlformats.org/officeDocument/2006/relationships/hyperlink" Target="mailto:zebo.babakhanova@tkti.uz" TargetMode="External"/><Relationship Id="rId4" Type="http://schemas.openxmlformats.org/officeDocument/2006/relationships/webSettings" Target="webSettings.xml"/><Relationship Id="rId9" Type="http://schemas.openxmlformats.org/officeDocument/2006/relationships/hyperlink" Target="mailto:zebo.babakhanova@tkti.uz"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675</Words>
  <Characters>3854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Otkirbek Azamatov</dc:creator>
  <cp:lastModifiedBy>Akbar Bobokhonov</cp:lastModifiedBy>
  <cp:revision>5</cp:revision>
  <dcterms:created xsi:type="dcterms:W3CDTF">2026-04-09T09:59:00Z</dcterms:created>
  <dcterms:modified xsi:type="dcterms:W3CDTF">2026-04-09T10:16:00Z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FB0589EB881942E0962E54CD0912DD9D_11</vt:lpwstr>
  </property>
  <property fmtid="{D5CDD505-2E9C-101B-9397-08002B2CF9AE}" pid="4" name="ZOTERO_PREF_1">
    <vt:lpwstr>&lt;data data-version="3" zotero-version="7.0.15"&gt;&lt;session id="Gq9d3pUv"/&gt;&lt;style id="http://www.zotero.org/styles/ieee" locale="ru-RU" hasBibliography="1" bibliographyStyleHasBeenSet="1"/&gt;&lt;prefs&gt;&lt;pref name="fieldType" value="Field"/&gt;&lt;/prefs&gt;&lt;/data&gt;</vt:lpwstr>
  </property>
</Properties>
</file>